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:rsidTr="00136941">
        <w:tc>
          <w:tcPr>
            <w:tcW w:w="9212" w:type="dxa"/>
            <w:gridSpan w:val="2"/>
          </w:tcPr>
          <w:p w:rsidR="00136941" w:rsidRPr="00C319A1" w:rsidRDefault="00136941" w:rsidP="00136941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6941" w:rsidRDefault="00136941" w:rsidP="001369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8A1EF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8A1EF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Malarstwa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malarstwo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BE3B5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studia pierwszego stopnia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="00136941">
              <w:rPr>
                <w:rFonts w:ascii="Times New Roman" w:hAnsi="Times New Roman"/>
                <w:sz w:val="24"/>
                <w:szCs w:val="24"/>
              </w:rPr>
              <w:t>stacjonarne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5F4277" w:rsidP="001369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36941">
              <w:rPr>
                <w:rFonts w:ascii="Times New Roman" w:hAnsi="Times New Roman"/>
                <w:sz w:val="24"/>
                <w:szCs w:val="24"/>
              </w:rPr>
              <w:t xml:space="preserve"> semestrów</w:t>
            </w:r>
          </w:p>
        </w:tc>
      </w:tr>
    </w:tbl>
    <w:p w:rsidR="00136941" w:rsidRPr="005C7B7D" w:rsidRDefault="00136941" w:rsidP="004577A8">
      <w:pPr>
        <w:spacing w:after="0"/>
        <w:rPr>
          <w:sz w:val="24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5C7B7D" w:rsidRPr="005C7B7D" w:rsidTr="00D1079E">
        <w:trPr>
          <w:trHeight w:val="625"/>
        </w:trPr>
        <w:tc>
          <w:tcPr>
            <w:tcW w:w="9212" w:type="dxa"/>
            <w:gridSpan w:val="2"/>
            <w:vAlign w:val="center"/>
          </w:tcPr>
          <w:p w:rsidR="005C7B7D" w:rsidRPr="005C7B7D" w:rsidRDefault="005C7B7D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4577A8">
        <w:tc>
          <w:tcPr>
            <w:tcW w:w="2802" w:type="dxa"/>
            <w:vAlign w:val="center"/>
          </w:tcPr>
          <w:p w:rsidR="00D1079E" w:rsidRPr="005C7B7D" w:rsidRDefault="00D1079E" w:rsidP="005C7B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  <w:tcBorders>
              <w:bottom w:val="double" w:sz="4" w:space="0" w:color="auto"/>
            </w:tcBorders>
          </w:tcPr>
          <w:p w:rsidR="005C7B7D" w:rsidRPr="005C7B7D" w:rsidRDefault="005C7B7D" w:rsidP="005C7B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andydaci prezentują Wydziałowej Komisji Rekrutacyjnej teczkę zawierającą prace m</w:t>
            </w:r>
            <w:r>
              <w:rPr>
                <w:rFonts w:ascii="Times New Roman" w:hAnsi="Times New Roman"/>
                <w:sz w:val="24"/>
                <w:szCs w:val="24"/>
              </w:rPr>
              <w:t>alarskie i rysunkowe wykonane w 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dowolnej technice w ilości do 25 sztuk (np. 10 prac malarskich + 15 prac rysunkowy</w:t>
            </w:r>
            <w:r w:rsidR="00D1079E">
              <w:rPr>
                <w:rFonts w:ascii="Times New Roman" w:hAnsi="Times New Roman"/>
                <w:sz w:val="24"/>
                <w:szCs w:val="24"/>
              </w:rPr>
              <w:t>ch), a także szkice malarskie i 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rysunkowe oraz dodatkowo dokumentację innych działań artystycznych. Prace powinny być podpisane i datowane.</w:t>
            </w:r>
          </w:p>
        </w:tc>
      </w:tr>
      <w:tr w:rsidR="00BE3B51" w:rsidRPr="005C7B7D" w:rsidTr="00BE3B51">
        <w:trPr>
          <w:trHeight w:val="835"/>
        </w:trPr>
        <w:tc>
          <w:tcPr>
            <w:tcW w:w="2802" w:type="dxa"/>
            <w:vAlign w:val="center"/>
          </w:tcPr>
          <w:p w:rsidR="00BE3B51" w:rsidRPr="005C7B7D" w:rsidRDefault="00BE3B51" w:rsidP="005C7B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410" w:type="dxa"/>
            <w:vAlign w:val="center"/>
          </w:tcPr>
          <w:p w:rsidR="00BE3B51" w:rsidRPr="00BE3B51" w:rsidRDefault="00BE3B51" w:rsidP="00BE3B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BE3B51">
              <w:rPr>
                <w:rFonts w:ascii="Times New Roman" w:hAnsi="Times New Roman"/>
                <w:sz w:val="24"/>
                <w:szCs w:val="24"/>
              </w:rPr>
              <w:t>otyczy własnych zainteresowań oraz orientacji w głównych nurtach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sztuki dawnej i współczesnej.</w:t>
            </w:r>
          </w:p>
        </w:tc>
      </w:tr>
      <w:tr w:rsidR="00D1079E" w:rsidRPr="00D1079E" w:rsidTr="00A9677B">
        <w:trPr>
          <w:trHeight w:val="679"/>
        </w:trPr>
        <w:tc>
          <w:tcPr>
            <w:tcW w:w="9212" w:type="dxa"/>
            <w:gridSpan w:val="2"/>
            <w:vAlign w:val="center"/>
          </w:tcPr>
          <w:p w:rsidR="00D1079E" w:rsidRPr="00D1079E" w:rsidRDefault="004577A8" w:rsidP="00D107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BE3B51">
        <w:trPr>
          <w:trHeight w:val="586"/>
        </w:trPr>
        <w:tc>
          <w:tcPr>
            <w:tcW w:w="2802" w:type="dxa"/>
            <w:vAlign w:val="center"/>
          </w:tcPr>
          <w:p w:rsidR="00912ACB" w:rsidRPr="005C7B7D" w:rsidRDefault="00912ACB" w:rsidP="009718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  <w:vAlign w:val="center"/>
          </w:tcPr>
          <w:p w:rsidR="00912ACB" w:rsidRPr="00D1079E" w:rsidRDefault="00912ACB" w:rsidP="00BE3B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B51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punktów.</w:t>
            </w:r>
          </w:p>
        </w:tc>
      </w:tr>
      <w:tr w:rsidR="00912ACB" w:rsidRPr="00D1079E" w:rsidTr="00BE3B51">
        <w:trPr>
          <w:trHeight w:val="586"/>
        </w:trPr>
        <w:tc>
          <w:tcPr>
            <w:tcW w:w="2802" w:type="dxa"/>
            <w:vAlign w:val="center"/>
          </w:tcPr>
          <w:p w:rsidR="00912ACB" w:rsidRPr="005C7B7D" w:rsidRDefault="00BE3B51" w:rsidP="009718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Rozmowa kwalifikacyjna</w:t>
            </w:r>
          </w:p>
        </w:tc>
        <w:tc>
          <w:tcPr>
            <w:tcW w:w="6410" w:type="dxa"/>
            <w:vAlign w:val="center"/>
          </w:tcPr>
          <w:p w:rsidR="00912ACB" w:rsidRPr="00BE3B51" w:rsidRDefault="00912ACB" w:rsidP="00BE3B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B51">
              <w:rPr>
                <w:rFonts w:ascii="Times New Roman" w:hAnsi="Times New Roman"/>
                <w:b/>
                <w:sz w:val="24"/>
                <w:szCs w:val="24"/>
              </w:rPr>
              <w:t>20 punktów.</w:t>
            </w:r>
          </w:p>
        </w:tc>
      </w:tr>
      <w:tr w:rsidR="004577A8" w:rsidRPr="00D1079E" w:rsidTr="00AC2D13">
        <w:tc>
          <w:tcPr>
            <w:tcW w:w="9212" w:type="dxa"/>
            <w:gridSpan w:val="2"/>
          </w:tcPr>
          <w:p w:rsidR="004577A8" w:rsidRDefault="004577A8" w:rsidP="004577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Łącznie 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50 punktów.</w:t>
            </w:r>
          </w:p>
          <w:p w:rsidR="004577A8" w:rsidRPr="00D1079E" w:rsidRDefault="004577A8" w:rsidP="00BE3B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alarstwo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BE3B5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0 punktów.</w:t>
            </w:r>
          </w:p>
        </w:tc>
      </w:tr>
      <w:tr w:rsidR="004577A8" w:rsidRPr="00D1079E" w:rsidTr="00AC2D13">
        <w:tc>
          <w:tcPr>
            <w:tcW w:w="9212" w:type="dxa"/>
            <w:gridSpan w:val="2"/>
          </w:tcPr>
          <w:p w:rsidR="004577A8" w:rsidRPr="004577A8" w:rsidRDefault="00BE3B51" w:rsidP="00BE3B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B51">
              <w:rPr>
                <w:rFonts w:ascii="Times New Roman" w:hAnsi="Times New Roman"/>
                <w:sz w:val="24"/>
                <w:szCs w:val="24"/>
              </w:rPr>
              <w:t xml:space="preserve">W wypadku otrzymania przez kilku kandydatów identycznej liczby punktów w wyniku oceny egzaminu o pozycji kandydata na liście rankingowej decyduje Wydziałowa Komisja Rekrutacyjna, przyznając wyższą lokatę osobie, która otrzymała więcej punktów za </w:t>
            </w:r>
            <w:r w:rsidRPr="00BE3B51">
              <w:rPr>
                <w:rFonts w:ascii="Times New Roman" w:hAnsi="Times New Roman"/>
                <w:b/>
                <w:sz w:val="24"/>
                <w:szCs w:val="24"/>
              </w:rPr>
              <w:t>ocenę prac.</w:t>
            </w:r>
          </w:p>
        </w:tc>
      </w:tr>
    </w:tbl>
    <w:p w:rsidR="00912ACB" w:rsidRDefault="00912ACB" w:rsidP="00912ACB">
      <w:pPr>
        <w:spacing w:after="0" w:line="240" w:lineRule="auto"/>
        <w:jc w:val="both"/>
        <w:rPr>
          <w:rFonts w:ascii="Times New Roman" w:hAnsi="Times New Roman"/>
        </w:rPr>
      </w:pPr>
      <w:r w:rsidRPr="00C5229C">
        <w:rPr>
          <w:rFonts w:ascii="Times New Roman" w:hAnsi="Times New Roman"/>
        </w:rPr>
        <w:t xml:space="preserve"> </w:t>
      </w:r>
    </w:p>
    <w:sectPr w:rsidR="00912ACB" w:rsidSect="004577A8">
      <w:headerReference w:type="default" r:id="rId9"/>
      <w:footerReference w:type="default" r:id="rId10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A96" w:rsidRDefault="00C72A96" w:rsidP="006C59CA">
      <w:pPr>
        <w:spacing w:after="0" w:line="240" w:lineRule="auto"/>
      </w:pPr>
      <w:r>
        <w:separator/>
      </w:r>
    </w:p>
  </w:endnote>
  <w:endnote w:type="continuationSeparator" w:id="0">
    <w:p w:rsidR="00C72A96" w:rsidRDefault="00C72A96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FE28E1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266386">
          <w:rPr>
            <w:noProof/>
          </w:rPr>
          <w:t>1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A96" w:rsidRDefault="00C72A96" w:rsidP="006C59CA">
      <w:pPr>
        <w:spacing w:after="0" w:line="240" w:lineRule="auto"/>
      </w:pPr>
      <w:r>
        <w:separator/>
      </w:r>
    </w:p>
  </w:footnote>
  <w:footnote w:type="continuationSeparator" w:id="0">
    <w:p w:rsidR="00C72A96" w:rsidRDefault="00C72A96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A4F" w:rsidRDefault="00167A4F" w:rsidP="00167A4F">
    <w:pPr>
      <w:pStyle w:val="Nagwek"/>
      <w:tabs>
        <w:tab w:val="left" w:pos="5640"/>
      </w:tabs>
      <w:rPr>
        <w:b/>
      </w:rPr>
    </w:pPr>
    <w:r>
      <w:tab/>
    </w:r>
    <w:r>
      <w:tab/>
    </w:r>
    <w:r>
      <w:tab/>
      <w:t xml:space="preserve">Załącznik nr </w:t>
    </w:r>
    <w:r>
      <w:rPr>
        <w:b/>
      </w:rPr>
      <w:t>1B</w:t>
    </w:r>
  </w:p>
  <w:p w:rsidR="00167A4F" w:rsidRDefault="00167A4F" w:rsidP="00167A4F">
    <w:pPr>
      <w:pStyle w:val="Nagwek"/>
      <w:jc w:val="right"/>
    </w:pPr>
    <w:r>
      <w:t xml:space="preserve">do uchwały nr </w:t>
    </w:r>
    <w:r w:rsidR="00266386">
      <w:t>21</w:t>
    </w:r>
    <w:r w:rsidR="007F3CB3">
      <w:t>/201</w:t>
    </w:r>
    <w:r w:rsidR="008A1EFB">
      <w:t>8</w:t>
    </w:r>
  </w:p>
  <w:p w:rsidR="00167A4F" w:rsidRPr="005C7B7D" w:rsidRDefault="00167A4F" w:rsidP="00167A4F">
    <w:pPr>
      <w:pStyle w:val="Nagwek"/>
      <w:jc w:val="right"/>
    </w:pPr>
    <w:r>
      <w:t xml:space="preserve">Senatu ASP w Krakowie z dnia </w:t>
    </w:r>
    <w:r w:rsidR="00B97CBB">
      <w:t>23</w:t>
    </w:r>
    <w:r w:rsidR="004C5A07">
      <w:t xml:space="preserve"> maja </w:t>
    </w:r>
    <w:r w:rsidR="00353DB7">
      <w:t>201</w:t>
    </w:r>
    <w:r w:rsidR="008A1EFB">
      <w:t>8</w:t>
    </w:r>
    <w:r w:rsidR="00353DB7">
      <w:t xml:space="preserve"> r. </w:t>
    </w:r>
  </w:p>
  <w:p w:rsidR="005C7B7D" w:rsidRPr="00167A4F" w:rsidRDefault="005C7B7D" w:rsidP="00167A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44038"/>
    <w:rsid w:val="00057D5A"/>
    <w:rsid w:val="00060B63"/>
    <w:rsid w:val="000D10AD"/>
    <w:rsid w:val="001254F7"/>
    <w:rsid w:val="00136941"/>
    <w:rsid w:val="00167A4F"/>
    <w:rsid w:val="0017259C"/>
    <w:rsid w:val="001A50CF"/>
    <w:rsid w:val="00266386"/>
    <w:rsid w:val="00276671"/>
    <w:rsid w:val="00281D7B"/>
    <w:rsid w:val="0029742F"/>
    <w:rsid w:val="00353DB7"/>
    <w:rsid w:val="00362FAA"/>
    <w:rsid w:val="00433F48"/>
    <w:rsid w:val="004577A8"/>
    <w:rsid w:val="004C5A07"/>
    <w:rsid w:val="004E0819"/>
    <w:rsid w:val="0055035F"/>
    <w:rsid w:val="00562E51"/>
    <w:rsid w:val="005732A9"/>
    <w:rsid w:val="005C7B7D"/>
    <w:rsid w:val="005F4277"/>
    <w:rsid w:val="006C59CA"/>
    <w:rsid w:val="006E4CE4"/>
    <w:rsid w:val="006F0535"/>
    <w:rsid w:val="0073178F"/>
    <w:rsid w:val="0075210D"/>
    <w:rsid w:val="00785C0A"/>
    <w:rsid w:val="007E0201"/>
    <w:rsid w:val="007F1D11"/>
    <w:rsid w:val="007F3CB3"/>
    <w:rsid w:val="00862CDC"/>
    <w:rsid w:val="008A1EFB"/>
    <w:rsid w:val="008B7D79"/>
    <w:rsid w:val="008D1783"/>
    <w:rsid w:val="00903AEC"/>
    <w:rsid w:val="00912ACB"/>
    <w:rsid w:val="009169E3"/>
    <w:rsid w:val="009A2D1C"/>
    <w:rsid w:val="00A9677B"/>
    <w:rsid w:val="00A96DC7"/>
    <w:rsid w:val="00B15D60"/>
    <w:rsid w:val="00B21C49"/>
    <w:rsid w:val="00B97CBB"/>
    <w:rsid w:val="00BC1FF6"/>
    <w:rsid w:val="00BE3B51"/>
    <w:rsid w:val="00C319A1"/>
    <w:rsid w:val="00C515FD"/>
    <w:rsid w:val="00C72A96"/>
    <w:rsid w:val="00D1079E"/>
    <w:rsid w:val="00DD19ED"/>
    <w:rsid w:val="00E27D2D"/>
    <w:rsid w:val="00E305BA"/>
    <w:rsid w:val="00F7198B"/>
    <w:rsid w:val="00FE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C0EC0-BBA1-4649-9128-ABAB8380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4</cp:revision>
  <cp:lastPrinted>2018-05-24T07:35:00Z</cp:lastPrinted>
  <dcterms:created xsi:type="dcterms:W3CDTF">2018-04-26T07:25:00Z</dcterms:created>
  <dcterms:modified xsi:type="dcterms:W3CDTF">2018-05-24T07:35:00Z</dcterms:modified>
</cp:coreProperties>
</file>