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page" w:horzAnchor="margin" w:tblpY="1846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127"/>
      </w:tblGrid>
      <w:tr w:rsidR="00136941" w:rsidRPr="00E27D2D" w:rsidTr="00552455">
        <w:trPr>
          <w:trHeight w:val="679"/>
        </w:trPr>
        <w:tc>
          <w:tcPr>
            <w:tcW w:w="9212" w:type="dxa"/>
            <w:gridSpan w:val="2"/>
            <w:vAlign w:val="center"/>
          </w:tcPr>
          <w:p w:rsidR="00136941" w:rsidRPr="00C319A1" w:rsidRDefault="00136941" w:rsidP="002213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19A1">
              <w:rPr>
                <w:rFonts w:ascii="Times New Roman" w:hAnsi="Times New Roman"/>
                <w:b/>
                <w:sz w:val="24"/>
                <w:szCs w:val="24"/>
              </w:rPr>
              <w:t xml:space="preserve">ZASADY PRZYJĘĆ NA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ROK STUDIÓW</w:t>
            </w:r>
          </w:p>
          <w:p w:rsidR="00136941" w:rsidRPr="00E27D2D" w:rsidRDefault="00DE508D" w:rsidP="00DC15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 ROKU AKADEMICKIM 201</w:t>
            </w:r>
            <w:r w:rsidR="00DC1548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B43C16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DC1548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136941" w:rsidRPr="00E27D2D" w:rsidTr="00096786">
        <w:trPr>
          <w:trHeight w:val="425"/>
        </w:trPr>
        <w:tc>
          <w:tcPr>
            <w:tcW w:w="3085" w:type="dxa"/>
            <w:vAlign w:val="center"/>
          </w:tcPr>
          <w:p w:rsidR="00136941" w:rsidRPr="00E27D2D" w:rsidRDefault="00136941" w:rsidP="00EA7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Wydział</w:t>
            </w:r>
          </w:p>
        </w:tc>
        <w:tc>
          <w:tcPr>
            <w:tcW w:w="6127" w:type="dxa"/>
            <w:vAlign w:val="center"/>
          </w:tcPr>
          <w:p w:rsidR="00136941" w:rsidRPr="00E27D2D" w:rsidRDefault="00372E2E" w:rsidP="002213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Form Przemysłowych</w:t>
            </w:r>
          </w:p>
        </w:tc>
      </w:tr>
      <w:tr w:rsidR="00136941" w:rsidRPr="00E27D2D" w:rsidTr="00096786">
        <w:trPr>
          <w:trHeight w:val="425"/>
        </w:trPr>
        <w:tc>
          <w:tcPr>
            <w:tcW w:w="3085" w:type="dxa"/>
            <w:vAlign w:val="center"/>
          </w:tcPr>
          <w:p w:rsidR="00136941" w:rsidRPr="00E27D2D" w:rsidRDefault="00136941" w:rsidP="00EA7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Kierunek</w:t>
            </w:r>
          </w:p>
        </w:tc>
        <w:tc>
          <w:tcPr>
            <w:tcW w:w="6127" w:type="dxa"/>
            <w:vAlign w:val="center"/>
          </w:tcPr>
          <w:p w:rsidR="00136941" w:rsidRPr="00E27D2D" w:rsidRDefault="00372E2E" w:rsidP="002213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wzornictwo</w:t>
            </w:r>
          </w:p>
        </w:tc>
      </w:tr>
      <w:tr w:rsidR="00136941" w:rsidRPr="00E27D2D" w:rsidTr="00096786">
        <w:trPr>
          <w:trHeight w:val="425"/>
        </w:trPr>
        <w:tc>
          <w:tcPr>
            <w:tcW w:w="3085" w:type="dxa"/>
            <w:vAlign w:val="center"/>
          </w:tcPr>
          <w:p w:rsidR="00136941" w:rsidRPr="00E27D2D" w:rsidRDefault="00136941" w:rsidP="00EA7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Poziom i forma studiów</w:t>
            </w:r>
          </w:p>
        </w:tc>
        <w:tc>
          <w:tcPr>
            <w:tcW w:w="6127" w:type="dxa"/>
            <w:vAlign w:val="center"/>
          </w:tcPr>
          <w:p w:rsidR="00136941" w:rsidRPr="00E27D2D" w:rsidRDefault="00580815" w:rsidP="002213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studia </w:t>
            </w:r>
            <w:r w:rsidR="007A5CE8">
              <w:rPr>
                <w:rFonts w:ascii="Times New Roman" w:hAnsi="Times New Roman"/>
                <w:sz w:val="24"/>
                <w:szCs w:val="24"/>
              </w:rPr>
              <w:t>drugieg</w:t>
            </w:r>
            <w:r>
              <w:rPr>
                <w:rFonts w:ascii="Times New Roman" w:hAnsi="Times New Roman"/>
                <w:sz w:val="24"/>
                <w:szCs w:val="24"/>
              </w:rPr>
              <w:t>o stopnia</w:t>
            </w:r>
            <w:r w:rsidR="00136941">
              <w:rPr>
                <w:rFonts w:ascii="Times New Roman" w:hAnsi="Times New Roman"/>
                <w:sz w:val="24"/>
                <w:szCs w:val="24"/>
              </w:rPr>
              <w:t>, stacjonarne</w:t>
            </w:r>
          </w:p>
        </w:tc>
      </w:tr>
      <w:tr w:rsidR="00136941" w:rsidRPr="00E27D2D" w:rsidTr="00096786">
        <w:trPr>
          <w:trHeight w:val="425"/>
        </w:trPr>
        <w:tc>
          <w:tcPr>
            <w:tcW w:w="3085" w:type="dxa"/>
            <w:vAlign w:val="center"/>
          </w:tcPr>
          <w:p w:rsidR="00136941" w:rsidRPr="00E27D2D" w:rsidRDefault="00136941" w:rsidP="00EA7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Czas trwania studiów</w:t>
            </w:r>
          </w:p>
        </w:tc>
        <w:tc>
          <w:tcPr>
            <w:tcW w:w="6127" w:type="dxa"/>
            <w:vAlign w:val="center"/>
          </w:tcPr>
          <w:p w:rsidR="00136941" w:rsidRPr="00E27D2D" w:rsidRDefault="007A5CE8" w:rsidP="002213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36941">
              <w:rPr>
                <w:rFonts w:ascii="Times New Roman" w:hAnsi="Times New Roman"/>
                <w:sz w:val="24"/>
                <w:szCs w:val="24"/>
              </w:rPr>
              <w:t xml:space="preserve"> semestr</w:t>
            </w:r>
            <w:r>
              <w:rPr>
                <w:rFonts w:ascii="Times New Roman" w:hAnsi="Times New Roman"/>
                <w:sz w:val="24"/>
                <w:szCs w:val="24"/>
              </w:rPr>
              <w:t>y</w:t>
            </w:r>
          </w:p>
        </w:tc>
      </w:tr>
    </w:tbl>
    <w:p w:rsidR="00136941" w:rsidRPr="005C7B7D" w:rsidRDefault="00136941" w:rsidP="004577A8">
      <w:pPr>
        <w:spacing w:after="0"/>
        <w:rPr>
          <w:sz w:val="24"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127"/>
      </w:tblGrid>
      <w:tr w:rsidR="005C7B7D" w:rsidRPr="005C7B7D" w:rsidTr="007575D7">
        <w:trPr>
          <w:trHeight w:val="455"/>
        </w:trPr>
        <w:tc>
          <w:tcPr>
            <w:tcW w:w="9212" w:type="dxa"/>
            <w:gridSpan w:val="2"/>
            <w:vAlign w:val="center"/>
          </w:tcPr>
          <w:p w:rsidR="005C7B7D" w:rsidRPr="005C7B7D" w:rsidRDefault="005C7B7D" w:rsidP="005C7B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7B7D">
              <w:rPr>
                <w:rFonts w:ascii="Times New Roman" w:hAnsi="Times New Roman"/>
                <w:b/>
                <w:sz w:val="24"/>
                <w:szCs w:val="24"/>
              </w:rPr>
              <w:t>EGZAMIN WSTĘPNY</w:t>
            </w:r>
          </w:p>
        </w:tc>
      </w:tr>
      <w:tr w:rsidR="005C7B7D" w:rsidRPr="005C7B7D" w:rsidTr="00DC1548">
        <w:trPr>
          <w:trHeight w:val="711"/>
        </w:trPr>
        <w:tc>
          <w:tcPr>
            <w:tcW w:w="3085" w:type="dxa"/>
            <w:vAlign w:val="center"/>
          </w:tcPr>
          <w:p w:rsidR="005C7B7D" w:rsidRDefault="00372E2E" w:rsidP="00EA7B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ZADANIE I</w:t>
            </w:r>
          </w:p>
          <w:p w:rsidR="00D1079E" w:rsidRPr="005C7B7D" w:rsidRDefault="00372E2E" w:rsidP="00EA7B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Egzamin praktyczny</w:t>
            </w:r>
          </w:p>
        </w:tc>
        <w:tc>
          <w:tcPr>
            <w:tcW w:w="6127" w:type="dxa"/>
            <w:tcBorders>
              <w:bottom w:val="double" w:sz="4" w:space="0" w:color="auto"/>
            </w:tcBorders>
            <w:vAlign w:val="center"/>
          </w:tcPr>
          <w:p w:rsidR="005C7B7D" w:rsidRPr="005C7B7D" w:rsidRDefault="007A5CE8" w:rsidP="00DC1548">
            <w:pPr>
              <w:rPr>
                <w:rFonts w:ascii="Times New Roman" w:hAnsi="Times New Roman"/>
                <w:sz w:val="24"/>
                <w:szCs w:val="24"/>
              </w:rPr>
            </w:pPr>
            <w:r w:rsidRPr="007A5CE8">
              <w:rPr>
                <w:rFonts w:ascii="Times New Roman" w:hAnsi="Times New Roman"/>
                <w:sz w:val="24"/>
                <w:szCs w:val="24"/>
              </w:rPr>
              <w:t>Kandydat wykonuje zadania projektowe.</w:t>
            </w:r>
          </w:p>
        </w:tc>
      </w:tr>
      <w:tr w:rsidR="00372E2E" w:rsidRPr="005C7B7D" w:rsidTr="00DC1548">
        <w:trPr>
          <w:trHeight w:val="974"/>
        </w:trPr>
        <w:tc>
          <w:tcPr>
            <w:tcW w:w="3085" w:type="dxa"/>
            <w:vAlign w:val="center"/>
          </w:tcPr>
          <w:p w:rsidR="00372E2E" w:rsidRDefault="00372E2E" w:rsidP="00EA7B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ZADANIE II</w:t>
            </w:r>
          </w:p>
          <w:p w:rsidR="00372E2E" w:rsidRPr="005C7B7D" w:rsidRDefault="00372E2E" w:rsidP="00EA7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Przegląd teczki</w:t>
            </w:r>
          </w:p>
        </w:tc>
        <w:tc>
          <w:tcPr>
            <w:tcW w:w="6127" w:type="dxa"/>
            <w:vAlign w:val="center"/>
          </w:tcPr>
          <w:p w:rsidR="00372E2E" w:rsidRPr="005C7B7D" w:rsidRDefault="007A5CE8" w:rsidP="00DC15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CE8">
              <w:rPr>
                <w:rFonts w:ascii="Times New Roman" w:hAnsi="Times New Roman"/>
                <w:sz w:val="24"/>
                <w:szCs w:val="24"/>
              </w:rPr>
              <w:t>Kandydat przedstawia własne prace projektowe wykonane 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trakcie studiów licencjackich </w:t>
            </w:r>
            <w:r w:rsidRPr="007A5CE8">
              <w:rPr>
                <w:rFonts w:ascii="Times New Roman" w:hAnsi="Times New Roman"/>
                <w:sz w:val="24"/>
                <w:szCs w:val="24"/>
              </w:rPr>
              <w:t>i ewentualnej</w:t>
            </w:r>
            <w:r w:rsidR="00616C17">
              <w:rPr>
                <w:rFonts w:ascii="Times New Roman" w:hAnsi="Times New Roman"/>
                <w:sz w:val="24"/>
                <w:szCs w:val="24"/>
              </w:rPr>
              <w:t xml:space="preserve"> praktyki zawodowej</w:t>
            </w:r>
            <w:r w:rsidR="00075C0B">
              <w:rPr>
                <w:rFonts w:ascii="Times New Roman" w:hAnsi="Times New Roman"/>
                <w:sz w:val="24"/>
                <w:szCs w:val="24"/>
              </w:rPr>
              <w:t>.</w:t>
            </w:r>
            <w:r w:rsidR="00616C1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C7B7D" w:rsidRPr="005C7B7D" w:rsidTr="00DC1548">
        <w:trPr>
          <w:trHeight w:val="1822"/>
        </w:trPr>
        <w:tc>
          <w:tcPr>
            <w:tcW w:w="3085" w:type="dxa"/>
            <w:vAlign w:val="center"/>
          </w:tcPr>
          <w:p w:rsidR="00372E2E" w:rsidRDefault="00372E2E" w:rsidP="00EA7B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ZADANIE II</w:t>
            </w:r>
            <w:r w:rsidR="00521EE2">
              <w:rPr>
                <w:rFonts w:ascii="Times New Roman" w:hAnsi="Times New Roman"/>
                <w:b/>
                <w:sz w:val="24"/>
                <w:szCs w:val="24"/>
              </w:rPr>
              <w:t>I</w:t>
            </w:r>
          </w:p>
          <w:p w:rsidR="00D1079E" w:rsidRPr="005C7B7D" w:rsidRDefault="00372E2E" w:rsidP="00EA7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Rozmowa kwalifikacyjna połączona z egzaminem teoretycznym</w:t>
            </w:r>
          </w:p>
        </w:tc>
        <w:tc>
          <w:tcPr>
            <w:tcW w:w="6127" w:type="dxa"/>
            <w:vAlign w:val="center"/>
          </w:tcPr>
          <w:p w:rsidR="005C7B7D" w:rsidRPr="005C7B7D" w:rsidRDefault="007A5CE8" w:rsidP="00DC15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CE8">
              <w:rPr>
                <w:rFonts w:ascii="Times New Roman" w:hAnsi="Times New Roman"/>
                <w:sz w:val="24"/>
                <w:szCs w:val="24"/>
              </w:rPr>
              <w:t>Rozmowa kwalifikacyjna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dotyczy projektów wykonanych w </w:t>
            </w:r>
            <w:r w:rsidRPr="007A5CE8">
              <w:rPr>
                <w:rFonts w:ascii="Times New Roman" w:hAnsi="Times New Roman"/>
                <w:sz w:val="24"/>
                <w:szCs w:val="24"/>
              </w:rPr>
              <w:t>trakcie egzaminu praktyc</w:t>
            </w:r>
            <w:r>
              <w:rPr>
                <w:rFonts w:ascii="Times New Roman" w:hAnsi="Times New Roman"/>
                <w:sz w:val="24"/>
                <w:szCs w:val="24"/>
              </w:rPr>
              <w:t>znego, zadań zaprezentowanych w </w:t>
            </w:r>
            <w:r w:rsidR="005D75E1">
              <w:rPr>
                <w:rFonts w:ascii="Times New Roman" w:hAnsi="Times New Roman"/>
                <w:sz w:val="24"/>
                <w:szCs w:val="24"/>
              </w:rPr>
              <w:t>port</w:t>
            </w:r>
            <w:r w:rsidR="0063372B">
              <w:rPr>
                <w:rFonts w:ascii="Times New Roman" w:hAnsi="Times New Roman"/>
                <w:sz w:val="24"/>
                <w:szCs w:val="24"/>
              </w:rPr>
              <w:t xml:space="preserve">folio </w:t>
            </w:r>
            <w:r w:rsidRPr="007A5CE8">
              <w:rPr>
                <w:rFonts w:ascii="Times New Roman" w:hAnsi="Times New Roman"/>
                <w:sz w:val="24"/>
                <w:szCs w:val="24"/>
              </w:rPr>
              <w:t>oraz zagadnień związanych z zawodem projektanta wzornictwa. Egzamin teoretyczny obejmuje odp</w:t>
            </w:r>
            <w:r w:rsidR="00D83BFF">
              <w:rPr>
                <w:rFonts w:ascii="Times New Roman" w:hAnsi="Times New Roman"/>
                <w:sz w:val="24"/>
                <w:szCs w:val="24"/>
              </w:rPr>
              <w:t>owiedź na wylosowane zagadnienia</w:t>
            </w:r>
            <w:r w:rsidRPr="007A5CE8">
              <w:rPr>
                <w:rFonts w:ascii="Times New Roman" w:hAnsi="Times New Roman"/>
                <w:sz w:val="24"/>
                <w:szCs w:val="24"/>
              </w:rPr>
              <w:t xml:space="preserve"> z zakresu hist</w:t>
            </w:r>
            <w:r>
              <w:rPr>
                <w:rFonts w:ascii="Times New Roman" w:hAnsi="Times New Roman"/>
                <w:sz w:val="24"/>
                <w:szCs w:val="24"/>
              </w:rPr>
              <w:t>orii i </w:t>
            </w:r>
            <w:r w:rsidRPr="007A5CE8">
              <w:rPr>
                <w:rFonts w:ascii="Times New Roman" w:hAnsi="Times New Roman"/>
                <w:sz w:val="24"/>
                <w:szCs w:val="24"/>
              </w:rPr>
              <w:t>współczesnych zagadnień wzornictwa i sztuki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1079E" w:rsidRPr="00D1079E" w:rsidTr="00DC1548">
        <w:trPr>
          <w:trHeight w:val="379"/>
        </w:trPr>
        <w:tc>
          <w:tcPr>
            <w:tcW w:w="9212" w:type="dxa"/>
            <w:gridSpan w:val="2"/>
            <w:vAlign w:val="center"/>
          </w:tcPr>
          <w:p w:rsidR="00D1079E" w:rsidRPr="00D1079E" w:rsidRDefault="004577A8" w:rsidP="00DC15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PUNK</w:t>
            </w:r>
            <w:r w:rsidR="00D1079E">
              <w:rPr>
                <w:rFonts w:ascii="Times New Roman" w:hAnsi="Times New Roman"/>
                <w:b/>
                <w:sz w:val="24"/>
                <w:szCs w:val="24"/>
              </w:rPr>
              <w:t>TACJA</w:t>
            </w:r>
          </w:p>
        </w:tc>
      </w:tr>
      <w:tr w:rsidR="00912ACB" w:rsidRPr="00D1079E" w:rsidTr="00DC1548">
        <w:trPr>
          <w:trHeight w:val="988"/>
        </w:trPr>
        <w:tc>
          <w:tcPr>
            <w:tcW w:w="3085" w:type="dxa"/>
            <w:vAlign w:val="center"/>
          </w:tcPr>
          <w:p w:rsidR="00521EE2" w:rsidRDefault="00521EE2" w:rsidP="00EA7B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ZADANIE I</w:t>
            </w:r>
          </w:p>
          <w:p w:rsidR="00912ACB" w:rsidRPr="005C7B7D" w:rsidRDefault="00521EE2" w:rsidP="00EA7B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Egzamin praktyczny</w:t>
            </w:r>
          </w:p>
        </w:tc>
        <w:tc>
          <w:tcPr>
            <w:tcW w:w="6127" w:type="dxa"/>
            <w:vAlign w:val="center"/>
          </w:tcPr>
          <w:p w:rsidR="00912ACB" w:rsidRDefault="00912ACB" w:rsidP="00DC15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Kandydat może uzyskać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1EE2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punktów.</w:t>
            </w:r>
          </w:p>
          <w:p w:rsidR="00912ACB" w:rsidRPr="00D1079E" w:rsidRDefault="00912ACB" w:rsidP="00DC15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912ACB">
              <w:rPr>
                <w:rFonts w:ascii="Times New Roman" w:hAnsi="Times New Roman"/>
                <w:sz w:val="24"/>
                <w:szCs w:val="24"/>
              </w:rPr>
              <w:t xml:space="preserve">arunkiem </w:t>
            </w:r>
            <w:r w:rsidR="00521EE2">
              <w:rPr>
                <w:rFonts w:ascii="Times New Roman" w:hAnsi="Times New Roman"/>
                <w:sz w:val="24"/>
                <w:szCs w:val="24"/>
              </w:rPr>
              <w:t>zaliczenia zadania</w:t>
            </w:r>
            <w:r w:rsidRPr="00912ACB">
              <w:rPr>
                <w:rFonts w:ascii="Times New Roman" w:hAnsi="Times New Roman"/>
                <w:sz w:val="24"/>
                <w:szCs w:val="24"/>
              </w:rPr>
              <w:t xml:space="preserve"> jest uzyskanie przez kandydata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minimum 3</w:t>
            </w:r>
            <w:r w:rsidR="00521EE2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 xml:space="preserve"> punkt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ów.</w:t>
            </w:r>
          </w:p>
        </w:tc>
      </w:tr>
      <w:tr w:rsidR="00912ACB" w:rsidRPr="00D1079E" w:rsidTr="00DC1548">
        <w:trPr>
          <w:trHeight w:val="960"/>
        </w:trPr>
        <w:tc>
          <w:tcPr>
            <w:tcW w:w="3085" w:type="dxa"/>
            <w:vAlign w:val="center"/>
          </w:tcPr>
          <w:p w:rsidR="00521EE2" w:rsidRDefault="00521EE2" w:rsidP="00EA7B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ZADANIE II</w:t>
            </w:r>
          </w:p>
          <w:p w:rsidR="00912ACB" w:rsidRPr="005C7B7D" w:rsidRDefault="00521EE2" w:rsidP="00EA7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Przegląd teczki</w:t>
            </w:r>
          </w:p>
        </w:tc>
        <w:tc>
          <w:tcPr>
            <w:tcW w:w="6127" w:type="dxa"/>
            <w:vAlign w:val="center"/>
          </w:tcPr>
          <w:p w:rsidR="00521EE2" w:rsidRDefault="00521EE2" w:rsidP="00DC15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Kandydat może uzyskać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50 punktów.</w:t>
            </w:r>
          </w:p>
          <w:p w:rsidR="00912ACB" w:rsidRPr="00D1079E" w:rsidRDefault="00521EE2" w:rsidP="00DC15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912ACB">
              <w:rPr>
                <w:rFonts w:ascii="Times New Roman" w:hAnsi="Times New Roman"/>
                <w:sz w:val="24"/>
                <w:szCs w:val="24"/>
              </w:rPr>
              <w:t xml:space="preserve">arunkiem </w:t>
            </w:r>
            <w:r>
              <w:rPr>
                <w:rFonts w:ascii="Times New Roman" w:hAnsi="Times New Roman"/>
                <w:sz w:val="24"/>
                <w:szCs w:val="24"/>
              </w:rPr>
              <w:t>zaliczenia zadania</w:t>
            </w:r>
            <w:r w:rsidRPr="00912ACB">
              <w:rPr>
                <w:rFonts w:ascii="Times New Roman" w:hAnsi="Times New Roman"/>
                <w:sz w:val="24"/>
                <w:szCs w:val="24"/>
              </w:rPr>
              <w:t xml:space="preserve"> jest uzyskanie przez kandydata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minimum 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 xml:space="preserve"> punkt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ów.</w:t>
            </w:r>
          </w:p>
        </w:tc>
      </w:tr>
      <w:tr w:rsidR="00912ACB" w:rsidRPr="00D1079E" w:rsidTr="00DC1548">
        <w:trPr>
          <w:trHeight w:val="673"/>
        </w:trPr>
        <w:tc>
          <w:tcPr>
            <w:tcW w:w="3085" w:type="dxa"/>
            <w:vAlign w:val="center"/>
          </w:tcPr>
          <w:p w:rsidR="00521EE2" w:rsidRDefault="00521EE2" w:rsidP="00EA7B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ZADANIE III</w:t>
            </w:r>
          </w:p>
          <w:p w:rsidR="00912ACB" w:rsidRPr="005C7B7D" w:rsidRDefault="00521EE2" w:rsidP="00EA7B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Rozmowa kwalifikacyjna połączona z egzaminem teoretycznym</w:t>
            </w:r>
          </w:p>
        </w:tc>
        <w:tc>
          <w:tcPr>
            <w:tcW w:w="6127" w:type="dxa"/>
            <w:vAlign w:val="center"/>
          </w:tcPr>
          <w:p w:rsidR="00521EE2" w:rsidRDefault="00521EE2" w:rsidP="00DC15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Kandydat może uzyskać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50 punktów.</w:t>
            </w:r>
          </w:p>
          <w:p w:rsidR="00912ACB" w:rsidRPr="00D1079E" w:rsidRDefault="00521EE2" w:rsidP="00DC15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912ACB">
              <w:rPr>
                <w:rFonts w:ascii="Times New Roman" w:hAnsi="Times New Roman"/>
                <w:sz w:val="24"/>
                <w:szCs w:val="24"/>
              </w:rPr>
              <w:t xml:space="preserve">arunkiem </w:t>
            </w:r>
            <w:r>
              <w:rPr>
                <w:rFonts w:ascii="Times New Roman" w:hAnsi="Times New Roman"/>
                <w:sz w:val="24"/>
                <w:szCs w:val="24"/>
              </w:rPr>
              <w:t>zaliczenia zadania</w:t>
            </w:r>
            <w:r w:rsidRPr="00912ACB">
              <w:rPr>
                <w:rFonts w:ascii="Times New Roman" w:hAnsi="Times New Roman"/>
                <w:sz w:val="24"/>
                <w:szCs w:val="24"/>
              </w:rPr>
              <w:t xml:space="preserve"> jest uzyskanie przez kandydata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minimum 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 xml:space="preserve"> punkt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ów.</w:t>
            </w:r>
          </w:p>
        </w:tc>
      </w:tr>
      <w:tr w:rsidR="004577A8" w:rsidRPr="00D1079E" w:rsidTr="00DC1548">
        <w:trPr>
          <w:trHeight w:val="1255"/>
        </w:trPr>
        <w:tc>
          <w:tcPr>
            <w:tcW w:w="9212" w:type="dxa"/>
            <w:gridSpan w:val="2"/>
            <w:vAlign w:val="center"/>
          </w:tcPr>
          <w:p w:rsidR="004577A8" w:rsidRPr="00D1079E" w:rsidRDefault="004577A8" w:rsidP="00DC15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7A8">
              <w:rPr>
                <w:rFonts w:ascii="Times New Roman" w:hAnsi="Times New Roman"/>
                <w:sz w:val="24"/>
                <w:szCs w:val="24"/>
              </w:rPr>
              <w:t xml:space="preserve">Ocenie podlegają trzy </w:t>
            </w:r>
            <w:r w:rsidR="00521EE2">
              <w:rPr>
                <w:rFonts w:ascii="Times New Roman" w:hAnsi="Times New Roman"/>
                <w:sz w:val="24"/>
                <w:szCs w:val="24"/>
              </w:rPr>
              <w:t>zadania</w:t>
            </w:r>
            <w:r w:rsidRPr="004577A8">
              <w:rPr>
                <w:rFonts w:ascii="Times New Roman" w:hAnsi="Times New Roman"/>
                <w:sz w:val="24"/>
                <w:szCs w:val="24"/>
              </w:rPr>
              <w:t xml:space="preserve"> egzaminu</w:t>
            </w:r>
            <w:r w:rsidR="00521EE2">
              <w:rPr>
                <w:rFonts w:ascii="Times New Roman" w:hAnsi="Times New Roman"/>
                <w:sz w:val="24"/>
                <w:szCs w:val="24"/>
              </w:rPr>
              <w:t>, 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ącznie kandydat może otrzymać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 w:rsidRPr="004577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77A8">
              <w:rPr>
                <w:rFonts w:ascii="Times New Roman" w:hAnsi="Times New Roman"/>
                <w:b/>
                <w:sz w:val="24"/>
                <w:szCs w:val="24"/>
              </w:rPr>
              <w:t>150 punktów.</w:t>
            </w:r>
            <w:r w:rsidR="00FF263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577A8">
              <w:rPr>
                <w:rFonts w:ascii="Times New Roman" w:hAnsi="Times New Roman"/>
                <w:sz w:val="24"/>
                <w:szCs w:val="24"/>
              </w:rPr>
              <w:t xml:space="preserve">Egzamin wstępny na kierunek </w:t>
            </w:r>
            <w:r w:rsidR="00521EE2">
              <w:rPr>
                <w:rFonts w:ascii="Times New Roman" w:hAnsi="Times New Roman"/>
                <w:sz w:val="24"/>
                <w:szCs w:val="24"/>
              </w:rPr>
              <w:t>wzornictwo</w:t>
            </w:r>
            <w:r w:rsidRPr="004577A8">
              <w:rPr>
                <w:rFonts w:ascii="Times New Roman" w:hAnsi="Times New Roman"/>
                <w:sz w:val="24"/>
                <w:szCs w:val="24"/>
              </w:rPr>
              <w:t xml:space="preserve"> jest zdany, jeżeli w trybie postępowania kwalifikacyjnego kandydat otrzyma </w:t>
            </w:r>
            <w:r w:rsidRPr="004577A8">
              <w:rPr>
                <w:rFonts w:ascii="Times New Roman" w:hAnsi="Times New Roman"/>
                <w:b/>
                <w:sz w:val="24"/>
                <w:szCs w:val="24"/>
              </w:rPr>
              <w:t>minimum 90 punktów.</w:t>
            </w:r>
            <w:r w:rsidR="002C674F">
              <w:rPr>
                <w:rFonts w:ascii="Times New Roman" w:hAnsi="Times New Roman"/>
                <w:sz w:val="24"/>
                <w:szCs w:val="24"/>
              </w:rPr>
              <w:t xml:space="preserve"> W przypadku uzyskania przez kandydatów równej liczby punktów, decydująca jest punktacja zadania III.</w:t>
            </w:r>
          </w:p>
        </w:tc>
      </w:tr>
    </w:tbl>
    <w:p w:rsidR="00912ACB" w:rsidRDefault="00912ACB" w:rsidP="007A5CE8">
      <w:pPr>
        <w:spacing w:after="0" w:line="240" w:lineRule="auto"/>
        <w:jc w:val="both"/>
        <w:rPr>
          <w:rFonts w:ascii="Times New Roman" w:hAnsi="Times New Roman"/>
        </w:rPr>
      </w:pPr>
    </w:p>
    <w:sectPr w:rsidR="00912ACB" w:rsidSect="007A5C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97C" w:rsidRDefault="0057397C" w:rsidP="006C59CA">
      <w:pPr>
        <w:spacing w:after="0" w:line="240" w:lineRule="auto"/>
      </w:pPr>
      <w:r>
        <w:separator/>
      </w:r>
    </w:p>
  </w:endnote>
  <w:endnote w:type="continuationSeparator" w:id="0">
    <w:p w:rsidR="0057397C" w:rsidRDefault="0057397C" w:rsidP="006C5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06D" w:rsidRDefault="000210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1933397"/>
      <w:docPartObj>
        <w:docPartGallery w:val="Page Numbers (Bottom of Page)"/>
        <w:docPartUnique/>
      </w:docPartObj>
    </w:sdtPr>
    <w:sdtEndPr/>
    <w:sdtContent>
      <w:p w:rsidR="004577A8" w:rsidRDefault="00531300">
        <w:pPr>
          <w:pStyle w:val="Stopka"/>
          <w:jc w:val="right"/>
        </w:pPr>
        <w:r>
          <w:fldChar w:fldCharType="begin"/>
        </w:r>
        <w:r w:rsidR="004577A8">
          <w:instrText>PAGE   \* MERGEFORMAT</w:instrText>
        </w:r>
        <w:r>
          <w:fldChar w:fldCharType="separate"/>
        </w:r>
        <w:r w:rsidR="0002106D">
          <w:rPr>
            <w:noProof/>
          </w:rPr>
          <w:t>1</w:t>
        </w:r>
        <w:r>
          <w:fldChar w:fldCharType="end"/>
        </w:r>
      </w:p>
    </w:sdtContent>
  </w:sdt>
  <w:p w:rsidR="004577A8" w:rsidRDefault="004577A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06D" w:rsidRDefault="000210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97C" w:rsidRDefault="0057397C" w:rsidP="006C59CA">
      <w:pPr>
        <w:spacing w:after="0" w:line="240" w:lineRule="auto"/>
      </w:pPr>
      <w:r>
        <w:separator/>
      </w:r>
    </w:p>
  </w:footnote>
  <w:footnote w:type="continuationSeparator" w:id="0">
    <w:p w:rsidR="0057397C" w:rsidRDefault="0057397C" w:rsidP="006C5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06D" w:rsidRDefault="000210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9CA" w:rsidRDefault="005C7B7D" w:rsidP="005C7B7D">
    <w:pPr>
      <w:pStyle w:val="Nagwek"/>
      <w:jc w:val="right"/>
      <w:rPr>
        <w:b/>
      </w:rPr>
    </w:pPr>
    <w:r>
      <w:t xml:space="preserve">Załącznik nr </w:t>
    </w:r>
    <w:r w:rsidR="00930007">
      <w:rPr>
        <w:b/>
      </w:rPr>
      <w:t>8</w:t>
    </w:r>
    <w:r w:rsidR="00356775">
      <w:rPr>
        <w:b/>
      </w:rPr>
      <w:t>B</w:t>
    </w:r>
  </w:p>
  <w:p w:rsidR="003F6BC5" w:rsidRDefault="003F6BC5" w:rsidP="003F6BC5">
    <w:pPr>
      <w:pStyle w:val="Nagwek"/>
      <w:tabs>
        <w:tab w:val="left" w:pos="6645"/>
      </w:tabs>
      <w:jc w:val="right"/>
    </w:pPr>
    <w:r>
      <w:t xml:space="preserve">do uchwały nr </w:t>
    </w:r>
    <w:r w:rsidR="0002106D">
      <w:t>21</w:t>
    </w:r>
    <w:r>
      <w:t>/201</w:t>
    </w:r>
    <w:r w:rsidR="00DC1548">
      <w:t>8</w:t>
    </w:r>
  </w:p>
  <w:p w:rsidR="003F6BC5" w:rsidRDefault="003F6BC5" w:rsidP="003F6BC5">
    <w:pPr>
      <w:pStyle w:val="Nagwek"/>
      <w:jc w:val="right"/>
    </w:pPr>
    <w:r>
      <w:t xml:space="preserve">  </w:t>
    </w:r>
    <w:r>
      <w:tab/>
    </w:r>
    <w:r>
      <w:tab/>
      <w:t xml:space="preserve">Senatu ASP w Krakowie z dnia </w:t>
    </w:r>
    <w:r w:rsidR="00340988">
      <w:t>23</w:t>
    </w:r>
    <w:r w:rsidR="00EA7BEC">
      <w:t xml:space="preserve"> maja</w:t>
    </w:r>
    <w:r w:rsidR="00D551F5">
      <w:t xml:space="preserve"> </w:t>
    </w:r>
    <w:r>
      <w:t>201</w:t>
    </w:r>
    <w:r w:rsidR="00DC1548">
      <w:t>8</w:t>
    </w:r>
    <w:r>
      <w:t xml:space="preserve"> r.</w:t>
    </w:r>
  </w:p>
  <w:p w:rsidR="003F6BC5" w:rsidRDefault="003F6BC5" w:rsidP="005C7B7D">
    <w:pPr>
      <w:pStyle w:val="Nagwek"/>
      <w:jc w:val="right"/>
      <w:rPr>
        <w:b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06D" w:rsidRDefault="000210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27406"/>
    <w:multiLevelType w:val="hybridMultilevel"/>
    <w:tmpl w:val="D60C2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3417B"/>
    <w:multiLevelType w:val="hybridMultilevel"/>
    <w:tmpl w:val="E4FADE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D2D"/>
    <w:rsid w:val="0002106D"/>
    <w:rsid w:val="00037A55"/>
    <w:rsid w:val="0007575B"/>
    <w:rsid w:val="00075C0B"/>
    <w:rsid w:val="00076204"/>
    <w:rsid w:val="00096786"/>
    <w:rsid w:val="000B6D30"/>
    <w:rsid w:val="00136941"/>
    <w:rsid w:val="001B3EC2"/>
    <w:rsid w:val="0022132C"/>
    <w:rsid w:val="00222AA4"/>
    <w:rsid w:val="002371A3"/>
    <w:rsid w:val="002459F6"/>
    <w:rsid w:val="00277F08"/>
    <w:rsid w:val="00281193"/>
    <w:rsid w:val="002946AA"/>
    <w:rsid w:val="002A257C"/>
    <w:rsid w:val="002A7675"/>
    <w:rsid w:val="002C674F"/>
    <w:rsid w:val="00320F3C"/>
    <w:rsid w:val="00340988"/>
    <w:rsid w:val="00356775"/>
    <w:rsid w:val="00372E2E"/>
    <w:rsid w:val="003D654F"/>
    <w:rsid w:val="003F6BC5"/>
    <w:rsid w:val="004544E4"/>
    <w:rsid w:val="004577A8"/>
    <w:rsid w:val="00494515"/>
    <w:rsid w:val="004B4985"/>
    <w:rsid w:val="004B6BA4"/>
    <w:rsid w:val="004D2DFC"/>
    <w:rsid w:val="004E4053"/>
    <w:rsid w:val="00521EE2"/>
    <w:rsid w:val="00522B03"/>
    <w:rsid w:val="00531300"/>
    <w:rsid w:val="0054141E"/>
    <w:rsid w:val="0054169B"/>
    <w:rsid w:val="00552455"/>
    <w:rsid w:val="00560C40"/>
    <w:rsid w:val="0057397C"/>
    <w:rsid w:val="00577DFD"/>
    <w:rsid w:val="00580815"/>
    <w:rsid w:val="005867E7"/>
    <w:rsid w:val="005A40AE"/>
    <w:rsid w:val="005C7B7D"/>
    <w:rsid w:val="005D75E1"/>
    <w:rsid w:val="00616C17"/>
    <w:rsid w:val="0063372B"/>
    <w:rsid w:val="00646990"/>
    <w:rsid w:val="006815EC"/>
    <w:rsid w:val="006941B1"/>
    <w:rsid w:val="006C0944"/>
    <w:rsid w:val="006C59CA"/>
    <w:rsid w:val="006F0535"/>
    <w:rsid w:val="00730C21"/>
    <w:rsid w:val="007575D7"/>
    <w:rsid w:val="00782F34"/>
    <w:rsid w:val="007937AB"/>
    <w:rsid w:val="007A5CE8"/>
    <w:rsid w:val="008F76DA"/>
    <w:rsid w:val="00912ACB"/>
    <w:rsid w:val="00930007"/>
    <w:rsid w:val="00970A3D"/>
    <w:rsid w:val="009D54E6"/>
    <w:rsid w:val="009F3307"/>
    <w:rsid w:val="009F564E"/>
    <w:rsid w:val="00A17634"/>
    <w:rsid w:val="00A32414"/>
    <w:rsid w:val="00A7361A"/>
    <w:rsid w:val="00A74657"/>
    <w:rsid w:val="00A9677B"/>
    <w:rsid w:val="00AA41FB"/>
    <w:rsid w:val="00B014BE"/>
    <w:rsid w:val="00B04D2E"/>
    <w:rsid w:val="00B0656A"/>
    <w:rsid w:val="00B43C16"/>
    <w:rsid w:val="00BC5659"/>
    <w:rsid w:val="00C319A1"/>
    <w:rsid w:val="00CF08BA"/>
    <w:rsid w:val="00D1079E"/>
    <w:rsid w:val="00D175DC"/>
    <w:rsid w:val="00D551F5"/>
    <w:rsid w:val="00D83BFF"/>
    <w:rsid w:val="00DC1548"/>
    <w:rsid w:val="00DE508D"/>
    <w:rsid w:val="00E023FE"/>
    <w:rsid w:val="00E06D47"/>
    <w:rsid w:val="00E07EFE"/>
    <w:rsid w:val="00E17855"/>
    <w:rsid w:val="00E25B2B"/>
    <w:rsid w:val="00E27D2D"/>
    <w:rsid w:val="00E32DE4"/>
    <w:rsid w:val="00E70D4C"/>
    <w:rsid w:val="00EA5253"/>
    <w:rsid w:val="00EA7BEC"/>
    <w:rsid w:val="00F374B7"/>
    <w:rsid w:val="00F60E58"/>
    <w:rsid w:val="00F816B5"/>
    <w:rsid w:val="00F84F30"/>
    <w:rsid w:val="00FE704D"/>
    <w:rsid w:val="00FF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D2D"/>
    <w:rPr>
      <w:rFonts w:ascii="Calibri" w:eastAsia="Calibri" w:hAnsi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27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9CA"/>
    <w:rPr>
      <w:rFonts w:ascii="Calibri" w:eastAsia="Calibri" w:hAnsi="Calibri"/>
      <w:sz w:val="22"/>
    </w:rPr>
  </w:style>
  <w:style w:type="paragraph" w:styleId="Stopka">
    <w:name w:val="footer"/>
    <w:basedOn w:val="Normalny"/>
    <w:link w:val="Stopka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9CA"/>
    <w:rPr>
      <w:rFonts w:ascii="Calibri" w:eastAsia="Calibri" w:hAnsi="Calibri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9C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107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D2D"/>
    <w:rPr>
      <w:rFonts w:ascii="Calibri" w:eastAsia="Calibri" w:hAnsi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27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9CA"/>
    <w:rPr>
      <w:rFonts w:ascii="Calibri" w:eastAsia="Calibri" w:hAnsi="Calibri"/>
      <w:sz w:val="22"/>
    </w:rPr>
  </w:style>
  <w:style w:type="paragraph" w:styleId="Stopka">
    <w:name w:val="footer"/>
    <w:basedOn w:val="Normalny"/>
    <w:link w:val="Stopka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9CA"/>
    <w:rPr>
      <w:rFonts w:ascii="Calibri" w:eastAsia="Calibri" w:hAnsi="Calibri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9C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107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0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DB2A5-3397-4A86-915C-AEB58B679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emroziak</dc:creator>
  <cp:lastModifiedBy>Elżbieta Mroziak</cp:lastModifiedBy>
  <cp:revision>3</cp:revision>
  <cp:lastPrinted>2014-03-18T11:07:00Z</cp:lastPrinted>
  <dcterms:created xsi:type="dcterms:W3CDTF">2018-04-26T11:44:00Z</dcterms:created>
  <dcterms:modified xsi:type="dcterms:W3CDTF">2018-05-24T07:45:00Z</dcterms:modified>
</cp:coreProperties>
</file>