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17" w:rsidRDefault="002B365A" w:rsidP="00547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21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224C0" w:rsidRPr="00547217">
        <w:rPr>
          <w:rFonts w:ascii="Times New Roman" w:hAnsi="Times New Roman" w:cs="Times New Roman"/>
          <w:b/>
          <w:sz w:val="24"/>
          <w:szCs w:val="24"/>
        </w:rPr>
        <w:t>104</w:t>
      </w:r>
      <w:r w:rsidR="00547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217" w:rsidRDefault="002B365A" w:rsidP="0054721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Rektora Akademii Sztuk Pięknych im. Jana Matejki w Krakowie </w:t>
      </w:r>
    </w:p>
    <w:p w:rsidR="00547217" w:rsidRDefault="002B365A" w:rsidP="0054721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dnia </w:t>
      </w:r>
      <w:r w:rsidR="002224C0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31</w:t>
      </w:r>
      <w:r w:rsidR="000F7FDA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6E5A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grudnia</w:t>
      </w:r>
      <w:r w:rsidR="00CE79DB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43236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695C97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074025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074025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4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proofErr w:type="gramEnd"/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sprawie przeprowadzenia inwentaryzacji </w:t>
      </w:r>
      <w:r w:rsidR="005A0821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rocznej</w:t>
      </w:r>
      <w:r w:rsidR="005B210B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43236" w:rsidRDefault="00F10C60" w:rsidP="0054721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proofErr w:type="gramEnd"/>
      <w:r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51AB9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Dziale Nauczania </w:t>
      </w:r>
      <w:r w:rsidR="00056E5A" w:rsidRPr="00547217">
        <w:rPr>
          <w:rFonts w:ascii="Times New Roman" w:hAnsi="Times New Roman" w:cs="Times New Roman"/>
          <w:b/>
          <w:bCs/>
          <w:iCs/>
          <w:sz w:val="24"/>
          <w:szCs w:val="24"/>
        </w:rPr>
        <w:t>ASP w Krakowie</w:t>
      </w:r>
    </w:p>
    <w:p w:rsidR="00547217" w:rsidRPr="00547217" w:rsidRDefault="00547217" w:rsidP="00547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5A" w:rsidRPr="00547217" w:rsidRDefault="00310113" w:rsidP="00310113">
      <w:pPr>
        <w:tabs>
          <w:tab w:val="left" w:pos="694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 xml:space="preserve">Na podstawie art. 23 ust. 2 pkt 2 i 10 ustawy z dnia 20 lipca 2018 r. Prawo </w:t>
      </w:r>
      <w:r w:rsidRPr="00547217">
        <w:rPr>
          <w:rFonts w:ascii="Times New Roman" w:hAnsi="Times New Roman" w:cs="Times New Roman"/>
          <w:sz w:val="24"/>
          <w:szCs w:val="24"/>
        </w:rPr>
        <w:br/>
        <w:t xml:space="preserve">o szkolnictwie wyższym i </w:t>
      </w:r>
      <w:proofErr w:type="gramStart"/>
      <w:r w:rsidRPr="00547217">
        <w:rPr>
          <w:rFonts w:ascii="Times New Roman" w:hAnsi="Times New Roman" w:cs="Times New Roman"/>
          <w:sz w:val="24"/>
          <w:szCs w:val="24"/>
        </w:rPr>
        <w:t>nauce  (</w:t>
      </w:r>
      <w:r w:rsidRPr="00547217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547217">
        <w:rPr>
          <w:rFonts w:ascii="Times New Roman" w:hAnsi="Times New Roman" w:cs="Times New Roman"/>
          <w:bCs/>
          <w:sz w:val="24"/>
          <w:szCs w:val="24"/>
        </w:rPr>
        <w:t xml:space="preserve"> jednolity Dz. U. z 2018 r. poz. 1668) oraz </w:t>
      </w:r>
      <w:r w:rsidRPr="00547217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547217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547217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5472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47217">
        <w:rPr>
          <w:rFonts w:ascii="Times New Roman" w:hAnsi="Times New Roman" w:cs="Times New Roman"/>
          <w:sz w:val="24"/>
          <w:szCs w:val="24"/>
        </w:rPr>
        <w:t xml:space="preserve"> 201</w:t>
      </w:r>
      <w:r w:rsidR="0015704D" w:rsidRPr="00547217">
        <w:rPr>
          <w:rFonts w:ascii="Times New Roman" w:hAnsi="Times New Roman" w:cs="Times New Roman"/>
          <w:sz w:val="24"/>
          <w:szCs w:val="24"/>
        </w:rPr>
        <w:t>9</w:t>
      </w:r>
      <w:r w:rsidRPr="00547217">
        <w:rPr>
          <w:rFonts w:ascii="Times New Roman" w:hAnsi="Times New Roman" w:cs="Times New Roman"/>
          <w:sz w:val="24"/>
          <w:szCs w:val="24"/>
        </w:rPr>
        <w:t xml:space="preserve"> r. poz. 351 z późniejszymi zmianami), 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54721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47217">
        <w:rPr>
          <w:rFonts w:ascii="Times New Roman" w:hAnsi="Times New Roman" w:cs="Times New Roman"/>
          <w:sz w:val="24"/>
          <w:szCs w:val="24"/>
        </w:rPr>
        <w:t>. (z późniejszymi zmianami) w sprawie wprowadzenia Instrukcji inwentaryzacyjnej składników majątku Akademii Sztuk Pięknych im. Jana Matejki w Krakowie zarządzam co następuje:</w:t>
      </w:r>
    </w:p>
    <w:p w:rsidR="00F43236" w:rsidRPr="00547217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§ 1</w:t>
      </w:r>
    </w:p>
    <w:p w:rsidR="002B365A" w:rsidRPr="00547217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B9" w:rsidRPr="00547217" w:rsidRDefault="00B45EF9" w:rsidP="002C64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P</w:t>
      </w:r>
      <w:r w:rsidR="002F486F" w:rsidRPr="00547217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547217">
        <w:rPr>
          <w:rFonts w:ascii="Times New Roman" w:hAnsi="Times New Roman" w:cs="Times New Roman"/>
          <w:sz w:val="24"/>
          <w:szCs w:val="24"/>
        </w:rPr>
        <w:t xml:space="preserve"> </w:t>
      </w:r>
      <w:r w:rsidR="0005707C" w:rsidRPr="00547217">
        <w:rPr>
          <w:rFonts w:ascii="Times New Roman" w:hAnsi="Times New Roman" w:cs="Times New Roman"/>
          <w:sz w:val="24"/>
          <w:szCs w:val="24"/>
        </w:rPr>
        <w:t>roczną</w:t>
      </w:r>
      <w:r w:rsidR="00B32784" w:rsidRPr="00547217">
        <w:rPr>
          <w:rFonts w:ascii="Times New Roman" w:hAnsi="Times New Roman" w:cs="Times New Roman"/>
          <w:sz w:val="24"/>
          <w:szCs w:val="24"/>
        </w:rPr>
        <w:t xml:space="preserve"> metodą </w:t>
      </w:r>
      <w:r w:rsidR="00695C97" w:rsidRPr="00547217">
        <w:rPr>
          <w:rFonts w:ascii="Times New Roman" w:hAnsi="Times New Roman" w:cs="Times New Roman"/>
          <w:sz w:val="24"/>
          <w:szCs w:val="24"/>
        </w:rPr>
        <w:t xml:space="preserve">spisu z natury </w:t>
      </w:r>
      <w:r w:rsidR="00151AB9" w:rsidRPr="00547217">
        <w:rPr>
          <w:rFonts w:ascii="Times New Roman" w:hAnsi="Times New Roman" w:cs="Times New Roman"/>
          <w:sz w:val="24"/>
          <w:szCs w:val="24"/>
        </w:rPr>
        <w:t>w Dziale Nauczania ASP w Krakowie, pl. Matejki 13.</w:t>
      </w:r>
    </w:p>
    <w:p w:rsidR="00891DBB" w:rsidRPr="00547217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 w:rsidRPr="00547217">
        <w:rPr>
          <w:rFonts w:ascii="Times New Roman" w:hAnsi="Times New Roman" w:cs="Times New Roman"/>
          <w:sz w:val="24"/>
          <w:szCs w:val="24"/>
        </w:rPr>
        <w:t>komisję</w:t>
      </w:r>
      <w:r w:rsidR="003B2751" w:rsidRPr="00547217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547217">
        <w:rPr>
          <w:rFonts w:ascii="Times New Roman" w:hAnsi="Times New Roman" w:cs="Times New Roman"/>
          <w:sz w:val="24"/>
          <w:szCs w:val="24"/>
        </w:rPr>
        <w:t>inwentaryzacyjn</w:t>
      </w:r>
      <w:r w:rsidR="00D06899" w:rsidRPr="00547217">
        <w:rPr>
          <w:rFonts w:ascii="Times New Roman" w:hAnsi="Times New Roman" w:cs="Times New Roman"/>
          <w:sz w:val="24"/>
          <w:szCs w:val="24"/>
        </w:rPr>
        <w:t>ą</w:t>
      </w:r>
      <w:r w:rsidRPr="00547217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547217" w:rsidRDefault="00891DBB" w:rsidP="00891D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695C97" w:rsidRPr="00547217">
        <w:rPr>
          <w:rFonts w:ascii="Times New Roman" w:hAnsi="Times New Roman" w:cs="Times New Roman"/>
          <w:b/>
          <w:sz w:val="24"/>
          <w:szCs w:val="24"/>
        </w:rPr>
        <w:t>Barbara Bednarz</w:t>
      </w:r>
    </w:p>
    <w:p w:rsidR="0028394F" w:rsidRPr="00547217" w:rsidRDefault="0028394F" w:rsidP="0028394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05707C" w:rsidRPr="00547217">
        <w:rPr>
          <w:rFonts w:ascii="Times New Roman" w:hAnsi="Times New Roman" w:cs="Times New Roman"/>
          <w:b/>
          <w:sz w:val="24"/>
          <w:szCs w:val="24"/>
        </w:rPr>
        <w:t>Janina Paluchowska</w:t>
      </w:r>
    </w:p>
    <w:p w:rsidR="009A1589" w:rsidRPr="00547217" w:rsidRDefault="009A1589" w:rsidP="009A158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 xml:space="preserve">w obecności </w:t>
      </w:r>
      <w:r w:rsidR="004210FB" w:rsidRPr="00547217">
        <w:rPr>
          <w:rFonts w:ascii="Times New Roman" w:hAnsi="Times New Roman" w:cs="Times New Roman"/>
          <w:sz w:val="24"/>
          <w:szCs w:val="24"/>
        </w:rPr>
        <w:t>os</w:t>
      </w:r>
      <w:r w:rsidR="00EB7043" w:rsidRPr="00547217">
        <w:rPr>
          <w:rFonts w:ascii="Times New Roman" w:hAnsi="Times New Roman" w:cs="Times New Roman"/>
          <w:sz w:val="24"/>
          <w:szCs w:val="24"/>
        </w:rPr>
        <w:t>oby</w:t>
      </w:r>
      <w:r w:rsidRPr="00547217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EB7043" w:rsidRPr="00547217">
        <w:rPr>
          <w:rFonts w:ascii="Times New Roman" w:hAnsi="Times New Roman" w:cs="Times New Roman"/>
          <w:sz w:val="24"/>
          <w:szCs w:val="24"/>
        </w:rPr>
        <w:t xml:space="preserve">ej </w:t>
      </w:r>
      <w:proofErr w:type="gramStart"/>
      <w:r w:rsidRPr="00547217">
        <w:rPr>
          <w:rFonts w:ascii="Times New Roman" w:hAnsi="Times New Roman" w:cs="Times New Roman"/>
          <w:sz w:val="24"/>
          <w:szCs w:val="24"/>
        </w:rPr>
        <w:t xml:space="preserve">materialnie -  </w:t>
      </w:r>
      <w:r w:rsidR="00151AB9" w:rsidRPr="00547217">
        <w:rPr>
          <w:rFonts w:ascii="Times New Roman" w:hAnsi="Times New Roman" w:cs="Times New Roman"/>
          <w:b/>
          <w:sz w:val="24"/>
          <w:szCs w:val="24"/>
        </w:rPr>
        <w:t>Ma</w:t>
      </w:r>
      <w:r w:rsidR="00150333" w:rsidRPr="00547217">
        <w:rPr>
          <w:rFonts w:ascii="Times New Roman" w:hAnsi="Times New Roman" w:cs="Times New Roman"/>
          <w:b/>
          <w:sz w:val="24"/>
          <w:szCs w:val="24"/>
        </w:rPr>
        <w:t>rta</w:t>
      </w:r>
      <w:proofErr w:type="gramEnd"/>
      <w:r w:rsidR="00151AB9" w:rsidRPr="00547217">
        <w:rPr>
          <w:rFonts w:ascii="Times New Roman" w:hAnsi="Times New Roman" w:cs="Times New Roman"/>
          <w:b/>
          <w:sz w:val="24"/>
          <w:szCs w:val="24"/>
        </w:rPr>
        <w:t xml:space="preserve"> Kalandyk</w:t>
      </w:r>
    </w:p>
    <w:p w:rsidR="00187992" w:rsidRPr="00547217" w:rsidRDefault="009A1589" w:rsidP="00056E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Rodzaj składników majątku objętych spisem:</w:t>
      </w:r>
      <w:r w:rsidRPr="0054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B9" w:rsidRPr="00547217">
        <w:rPr>
          <w:rFonts w:ascii="Times New Roman" w:hAnsi="Times New Roman" w:cs="Times New Roman"/>
          <w:b/>
          <w:sz w:val="24"/>
          <w:szCs w:val="24"/>
        </w:rPr>
        <w:t>druki ścisłego zarachowania</w:t>
      </w:r>
      <w:r w:rsidR="00056E5A" w:rsidRPr="00547217">
        <w:rPr>
          <w:rFonts w:ascii="Times New Roman" w:hAnsi="Times New Roman" w:cs="Times New Roman"/>
          <w:b/>
          <w:sz w:val="24"/>
          <w:szCs w:val="24"/>
        </w:rPr>
        <w:t>.</w:t>
      </w:r>
    </w:p>
    <w:p w:rsidR="00E41D43" w:rsidRPr="00547217" w:rsidRDefault="004E4E9A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547217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 w:rsidRPr="00547217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05707C" w:rsidRPr="00547217">
        <w:rPr>
          <w:rFonts w:ascii="Times New Roman" w:hAnsi="Times New Roman" w:cs="Times New Roman"/>
          <w:sz w:val="24"/>
          <w:szCs w:val="24"/>
        </w:rPr>
        <w:t>31</w:t>
      </w:r>
      <w:r w:rsidR="00310113" w:rsidRPr="00547217">
        <w:rPr>
          <w:rFonts w:ascii="Times New Roman" w:hAnsi="Times New Roman" w:cs="Times New Roman"/>
          <w:sz w:val="24"/>
          <w:szCs w:val="24"/>
        </w:rPr>
        <w:t> </w:t>
      </w:r>
      <w:r w:rsidR="0005707C" w:rsidRPr="00547217">
        <w:rPr>
          <w:rFonts w:ascii="Times New Roman" w:hAnsi="Times New Roman" w:cs="Times New Roman"/>
          <w:sz w:val="24"/>
          <w:szCs w:val="24"/>
        </w:rPr>
        <w:t>grudnia</w:t>
      </w:r>
      <w:r w:rsidR="00891DBB" w:rsidRPr="00547217">
        <w:rPr>
          <w:rFonts w:ascii="Times New Roman" w:hAnsi="Times New Roman" w:cs="Times New Roman"/>
          <w:sz w:val="24"/>
          <w:szCs w:val="24"/>
        </w:rPr>
        <w:t xml:space="preserve"> 20</w:t>
      </w:r>
      <w:r w:rsidR="0005707C" w:rsidRPr="00547217">
        <w:rPr>
          <w:rFonts w:ascii="Times New Roman" w:hAnsi="Times New Roman" w:cs="Times New Roman"/>
          <w:sz w:val="24"/>
          <w:szCs w:val="24"/>
        </w:rPr>
        <w:t>19</w:t>
      </w:r>
      <w:r w:rsidR="00056E5A" w:rsidRPr="00547217">
        <w:rPr>
          <w:rFonts w:ascii="Times New Roman" w:hAnsi="Times New Roman" w:cs="Times New Roman"/>
          <w:sz w:val="24"/>
          <w:szCs w:val="24"/>
        </w:rPr>
        <w:t xml:space="preserve"> </w:t>
      </w:r>
      <w:r w:rsidR="00891DBB" w:rsidRPr="00547217">
        <w:rPr>
          <w:rFonts w:ascii="Times New Roman" w:hAnsi="Times New Roman" w:cs="Times New Roman"/>
          <w:sz w:val="24"/>
          <w:szCs w:val="24"/>
        </w:rPr>
        <w:t>r.</w:t>
      </w:r>
      <w:r w:rsidR="003B2751" w:rsidRPr="00547217">
        <w:rPr>
          <w:rFonts w:ascii="Times New Roman" w:hAnsi="Times New Roman" w:cs="Times New Roman"/>
          <w:sz w:val="24"/>
          <w:szCs w:val="24"/>
        </w:rPr>
        <w:t>,</w:t>
      </w:r>
      <w:r w:rsidRPr="00547217">
        <w:rPr>
          <w:rFonts w:ascii="Times New Roman" w:hAnsi="Times New Roman" w:cs="Times New Roman"/>
          <w:sz w:val="24"/>
          <w:szCs w:val="24"/>
        </w:rPr>
        <w:t xml:space="preserve"> </w:t>
      </w:r>
      <w:r w:rsidR="003B2751" w:rsidRPr="00547217">
        <w:rPr>
          <w:rFonts w:ascii="Times New Roman" w:hAnsi="Times New Roman" w:cs="Times New Roman"/>
          <w:sz w:val="24"/>
          <w:szCs w:val="24"/>
        </w:rPr>
        <w:t xml:space="preserve">w </w:t>
      </w:r>
      <w:r w:rsidR="004B007C" w:rsidRPr="00547217">
        <w:rPr>
          <w:rFonts w:ascii="Times New Roman" w:hAnsi="Times New Roman" w:cs="Times New Roman"/>
          <w:sz w:val="24"/>
          <w:szCs w:val="24"/>
        </w:rPr>
        <w:t xml:space="preserve">terminie od dnia </w:t>
      </w:r>
      <w:r w:rsidR="0005707C" w:rsidRPr="00547217">
        <w:rPr>
          <w:rFonts w:ascii="Times New Roman" w:hAnsi="Times New Roman" w:cs="Times New Roman"/>
          <w:sz w:val="24"/>
          <w:szCs w:val="24"/>
        </w:rPr>
        <w:t>1</w:t>
      </w:r>
      <w:r w:rsidR="00310113" w:rsidRPr="00547217">
        <w:rPr>
          <w:rFonts w:ascii="Times New Roman" w:hAnsi="Times New Roman" w:cs="Times New Roman"/>
          <w:sz w:val="24"/>
          <w:szCs w:val="24"/>
        </w:rPr>
        <w:t xml:space="preserve"> </w:t>
      </w:r>
      <w:r w:rsidR="00056E5A" w:rsidRPr="00547217">
        <w:rPr>
          <w:rFonts w:ascii="Times New Roman" w:hAnsi="Times New Roman" w:cs="Times New Roman"/>
          <w:sz w:val="24"/>
          <w:szCs w:val="24"/>
        </w:rPr>
        <w:t>stycznia</w:t>
      </w:r>
      <w:r w:rsidR="00F43236" w:rsidRPr="00547217">
        <w:rPr>
          <w:rFonts w:ascii="Times New Roman" w:hAnsi="Times New Roman" w:cs="Times New Roman"/>
          <w:sz w:val="24"/>
          <w:szCs w:val="24"/>
        </w:rPr>
        <w:t xml:space="preserve"> 20</w:t>
      </w:r>
      <w:r w:rsidR="00056E5A" w:rsidRPr="00547217">
        <w:rPr>
          <w:rFonts w:ascii="Times New Roman" w:hAnsi="Times New Roman" w:cs="Times New Roman"/>
          <w:sz w:val="24"/>
          <w:szCs w:val="24"/>
        </w:rPr>
        <w:t>20</w:t>
      </w:r>
      <w:r w:rsidR="003B2751" w:rsidRPr="00547217">
        <w:rPr>
          <w:rFonts w:ascii="Times New Roman" w:hAnsi="Times New Roman" w:cs="Times New Roman"/>
          <w:sz w:val="24"/>
          <w:szCs w:val="24"/>
        </w:rPr>
        <w:t xml:space="preserve"> r. </w:t>
      </w:r>
      <w:r w:rsidRPr="00547217">
        <w:rPr>
          <w:rFonts w:ascii="Times New Roman" w:hAnsi="Times New Roman" w:cs="Times New Roman"/>
          <w:sz w:val="24"/>
          <w:szCs w:val="24"/>
        </w:rPr>
        <w:t xml:space="preserve">do dnia </w:t>
      </w:r>
      <w:r w:rsidR="00056E5A" w:rsidRPr="00547217">
        <w:rPr>
          <w:rFonts w:ascii="Times New Roman" w:hAnsi="Times New Roman" w:cs="Times New Roman"/>
          <w:sz w:val="24"/>
          <w:szCs w:val="24"/>
        </w:rPr>
        <w:t>15</w:t>
      </w:r>
      <w:r w:rsidR="00DC681A" w:rsidRPr="00547217">
        <w:rPr>
          <w:rFonts w:ascii="Times New Roman" w:hAnsi="Times New Roman" w:cs="Times New Roman"/>
          <w:sz w:val="24"/>
          <w:szCs w:val="24"/>
        </w:rPr>
        <w:t> </w:t>
      </w:r>
      <w:r w:rsidR="00056E5A" w:rsidRPr="00547217">
        <w:rPr>
          <w:rFonts w:ascii="Times New Roman" w:hAnsi="Times New Roman" w:cs="Times New Roman"/>
          <w:sz w:val="24"/>
          <w:szCs w:val="24"/>
        </w:rPr>
        <w:t xml:space="preserve">stycznia </w:t>
      </w:r>
      <w:r w:rsidR="00F43236" w:rsidRPr="00547217">
        <w:rPr>
          <w:rFonts w:ascii="Times New Roman" w:hAnsi="Times New Roman" w:cs="Times New Roman"/>
          <w:sz w:val="24"/>
          <w:szCs w:val="24"/>
        </w:rPr>
        <w:t>20</w:t>
      </w:r>
      <w:r w:rsidR="00056E5A" w:rsidRPr="00547217">
        <w:rPr>
          <w:rFonts w:ascii="Times New Roman" w:hAnsi="Times New Roman" w:cs="Times New Roman"/>
          <w:sz w:val="24"/>
          <w:szCs w:val="24"/>
        </w:rPr>
        <w:t>20</w:t>
      </w:r>
      <w:r w:rsidR="00EB7043" w:rsidRPr="00547217">
        <w:rPr>
          <w:rFonts w:ascii="Times New Roman" w:hAnsi="Times New Roman" w:cs="Times New Roman"/>
          <w:sz w:val="24"/>
          <w:szCs w:val="24"/>
        </w:rPr>
        <w:t> </w:t>
      </w:r>
      <w:r w:rsidRPr="00547217">
        <w:rPr>
          <w:rFonts w:ascii="Times New Roman" w:hAnsi="Times New Roman" w:cs="Times New Roman"/>
          <w:sz w:val="24"/>
          <w:szCs w:val="24"/>
        </w:rPr>
        <w:t>r.</w:t>
      </w:r>
    </w:p>
    <w:p w:rsidR="00434BF5" w:rsidRPr="00547217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 w:rsidRPr="00547217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547217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547217">
        <w:rPr>
          <w:rFonts w:ascii="Times New Roman" w:hAnsi="Times New Roman" w:cs="Times New Roman"/>
          <w:sz w:val="24"/>
          <w:szCs w:val="24"/>
        </w:rPr>
        <w:t>.</w:t>
      </w:r>
    </w:p>
    <w:p w:rsidR="00A93A5E" w:rsidRPr="00547217" w:rsidRDefault="00A93A5E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 w:rsidRPr="00547217">
        <w:rPr>
          <w:rFonts w:ascii="Times New Roman" w:hAnsi="Times New Roman" w:cs="Times New Roman"/>
          <w:sz w:val="24"/>
          <w:szCs w:val="24"/>
        </w:rPr>
        <w:t>i protokołami</w:t>
      </w:r>
      <w:r w:rsidRPr="00547217"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Pr="00547217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547217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547217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§ 2</w:t>
      </w:r>
    </w:p>
    <w:p w:rsidR="00F43236" w:rsidRPr="00547217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547217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47217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547217">
        <w:rPr>
          <w:rFonts w:ascii="Times New Roman" w:hAnsi="Times New Roman" w:cs="Times New Roman"/>
          <w:sz w:val="24"/>
          <w:szCs w:val="24"/>
        </w:rPr>
        <w:t>.</w:t>
      </w:r>
    </w:p>
    <w:sectPr w:rsidR="002B365A" w:rsidRPr="00547217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76" w:rsidRDefault="00805276" w:rsidP="009A1589">
      <w:pPr>
        <w:spacing w:after="0" w:line="240" w:lineRule="auto"/>
      </w:pPr>
      <w:r>
        <w:separator/>
      </w:r>
    </w:p>
  </w:endnote>
  <w:endnote w:type="continuationSeparator" w:id="0">
    <w:p w:rsidR="00805276" w:rsidRDefault="00805276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76" w:rsidRDefault="00805276" w:rsidP="009A1589">
      <w:pPr>
        <w:spacing w:after="0" w:line="240" w:lineRule="auto"/>
      </w:pPr>
      <w:r>
        <w:separator/>
      </w:r>
    </w:p>
  </w:footnote>
  <w:footnote w:type="continuationSeparator" w:id="0">
    <w:p w:rsidR="00805276" w:rsidRDefault="00805276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24A1"/>
    <w:rsid w:val="000316F2"/>
    <w:rsid w:val="00035586"/>
    <w:rsid w:val="00056E5A"/>
    <w:rsid w:val="0005707C"/>
    <w:rsid w:val="00074025"/>
    <w:rsid w:val="0008442C"/>
    <w:rsid w:val="0009202F"/>
    <w:rsid w:val="000A4B6F"/>
    <w:rsid w:val="000B0536"/>
    <w:rsid w:val="000B2AE8"/>
    <w:rsid w:val="000E64CF"/>
    <w:rsid w:val="000F17D1"/>
    <w:rsid w:val="000F7525"/>
    <w:rsid w:val="000F7FDA"/>
    <w:rsid w:val="00104892"/>
    <w:rsid w:val="00137344"/>
    <w:rsid w:val="00147A1B"/>
    <w:rsid w:val="00150333"/>
    <w:rsid w:val="0015178E"/>
    <w:rsid w:val="00151AB9"/>
    <w:rsid w:val="0015704D"/>
    <w:rsid w:val="00173AED"/>
    <w:rsid w:val="00183302"/>
    <w:rsid w:val="00185D20"/>
    <w:rsid w:val="00187992"/>
    <w:rsid w:val="001E6D83"/>
    <w:rsid w:val="001F47FA"/>
    <w:rsid w:val="00200E5F"/>
    <w:rsid w:val="00202F0F"/>
    <w:rsid w:val="002224C0"/>
    <w:rsid w:val="00227C6E"/>
    <w:rsid w:val="00231D9E"/>
    <w:rsid w:val="0023301C"/>
    <w:rsid w:val="0028394F"/>
    <w:rsid w:val="002A68F5"/>
    <w:rsid w:val="002B365A"/>
    <w:rsid w:val="002C3081"/>
    <w:rsid w:val="002C4C51"/>
    <w:rsid w:val="002C64D3"/>
    <w:rsid w:val="002F486F"/>
    <w:rsid w:val="00310113"/>
    <w:rsid w:val="003132B3"/>
    <w:rsid w:val="00372998"/>
    <w:rsid w:val="00387F43"/>
    <w:rsid w:val="00393AED"/>
    <w:rsid w:val="00396522"/>
    <w:rsid w:val="003B2751"/>
    <w:rsid w:val="003C0111"/>
    <w:rsid w:val="003C0B70"/>
    <w:rsid w:val="003C2042"/>
    <w:rsid w:val="003D2256"/>
    <w:rsid w:val="003E452B"/>
    <w:rsid w:val="004210FB"/>
    <w:rsid w:val="00434BF5"/>
    <w:rsid w:val="0043674A"/>
    <w:rsid w:val="0044631B"/>
    <w:rsid w:val="00462BC4"/>
    <w:rsid w:val="004B007C"/>
    <w:rsid w:val="004D695D"/>
    <w:rsid w:val="004E4E9A"/>
    <w:rsid w:val="004F42AA"/>
    <w:rsid w:val="00500EC1"/>
    <w:rsid w:val="005428D4"/>
    <w:rsid w:val="0054354C"/>
    <w:rsid w:val="00547217"/>
    <w:rsid w:val="00572081"/>
    <w:rsid w:val="00574419"/>
    <w:rsid w:val="0058335A"/>
    <w:rsid w:val="0058426B"/>
    <w:rsid w:val="005844C2"/>
    <w:rsid w:val="00597CE2"/>
    <w:rsid w:val="005A0821"/>
    <w:rsid w:val="005B210B"/>
    <w:rsid w:val="005C0E2C"/>
    <w:rsid w:val="005F3826"/>
    <w:rsid w:val="00605569"/>
    <w:rsid w:val="006201EE"/>
    <w:rsid w:val="006765C1"/>
    <w:rsid w:val="00695C97"/>
    <w:rsid w:val="006C7D3E"/>
    <w:rsid w:val="00715C56"/>
    <w:rsid w:val="007218BF"/>
    <w:rsid w:val="00745257"/>
    <w:rsid w:val="007807D9"/>
    <w:rsid w:val="00796878"/>
    <w:rsid w:val="007A3B9B"/>
    <w:rsid w:val="007E1E48"/>
    <w:rsid w:val="007F5605"/>
    <w:rsid w:val="00805276"/>
    <w:rsid w:val="00856A6A"/>
    <w:rsid w:val="00860BE7"/>
    <w:rsid w:val="00891DBB"/>
    <w:rsid w:val="008C6285"/>
    <w:rsid w:val="008C6B98"/>
    <w:rsid w:val="008D5134"/>
    <w:rsid w:val="008E0CAC"/>
    <w:rsid w:val="009227AE"/>
    <w:rsid w:val="00946816"/>
    <w:rsid w:val="00972A7E"/>
    <w:rsid w:val="009842ED"/>
    <w:rsid w:val="009A1589"/>
    <w:rsid w:val="009E4909"/>
    <w:rsid w:val="00A02B74"/>
    <w:rsid w:val="00A03E37"/>
    <w:rsid w:val="00A167D0"/>
    <w:rsid w:val="00A31F0B"/>
    <w:rsid w:val="00A736C3"/>
    <w:rsid w:val="00A80864"/>
    <w:rsid w:val="00A82823"/>
    <w:rsid w:val="00A93A5E"/>
    <w:rsid w:val="00A95328"/>
    <w:rsid w:val="00A97602"/>
    <w:rsid w:val="00AD43E9"/>
    <w:rsid w:val="00B07ABF"/>
    <w:rsid w:val="00B32784"/>
    <w:rsid w:val="00B45EF9"/>
    <w:rsid w:val="00B55D3C"/>
    <w:rsid w:val="00B72969"/>
    <w:rsid w:val="00B8575A"/>
    <w:rsid w:val="00BA2350"/>
    <w:rsid w:val="00BA682D"/>
    <w:rsid w:val="00BF30C6"/>
    <w:rsid w:val="00BF7CC1"/>
    <w:rsid w:val="00C27575"/>
    <w:rsid w:val="00C3535C"/>
    <w:rsid w:val="00C80096"/>
    <w:rsid w:val="00C865CB"/>
    <w:rsid w:val="00CC5085"/>
    <w:rsid w:val="00CE2F5D"/>
    <w:rsid w:val="00CE6EEA"/>
    <w:rsid w:val="00CE79DB"/>
    <w:rsid w:val="00CF1B7C"/>
    <w:rsid w:val="00D06899"/>
    <w:rsid w:val="00D2004C"/>
    <w:rsid w:val="00D42663"/>
    <w:rsid w:val="00DB192F"/>
    <w:rsid w:val="00DC681A"/>
    <w:rsid w:val="00DD37F6"/>
    <w:rsid w:val="00DE199E"/>
    <w:rsid w:val="00DE420F"/>
    <w:rsid w:val="00E16DD8"/>
    <w:rsid w:val="00E41D43"/>
    <w:rsid w:val="00E62B70"/>
    <w:rsid w:val="00E73927"/>
    <w:rsid w:val="00EA6352"/>
    <w:rsid w:val="00EB7043"/>
    <w:rsid w:val="00EC0286"/>
    <w:rsid w:val="00EC304E"/>
    <w:rsid w:val="00EC395A"/>
    <w:rsid w:val="00F10C60"/>
    <w:rsid w:val="00F26E91"/>
    <w:rsid w:val="00F43236"/>
    <w:rsid w:val="00F552EB"/>
    <w:rsid w:val="00F63BEE"/>
    <w:rsid w:val="00F73B70"/>
    <w:rsid w:val="00FA196C"/>
    <w:rsid w:val="00FA1FD1"/>
    <w:rsid w:val="00FB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592C"/>
  <w15:docId w15:val="{AD65FA2C-8305-446D-90AE-0FCD68EC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589"/>
  </w:style>
  <w:style w:type="paragraph" w:styleId="Stopka">
    <w:name w:val="footer"/>
    <w:basedOn w:val="Normalny"/>
    <w:link w:val="Stopka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589"/>
  </w:style>
  <w:style w:type="paragraph" w:styleId="Tekstdymka">
    <w:name w:val="Balloon Text"/>
    <w:basedOn w:val="Normalny"/>
    <w:link w:val="TekstdymkaZnak"/>
    <w:uiPriority w:val="99"/>
    <w:semiHidden/>
    <w:unhideWhenUsed/>
    <w:rsid w:val="0022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2</cp:revision>
  <cp:lastPrinted>2020-01-09T13:53:00Z</cp:lastPrinted>
  <dcterms:created xsi:type="dcterms:W3CDTF">2020-01-09T14:30:00Z</dcterms:created>
  <dcterms:modified xsi:type="dcterms:W3CDTF">2020-01-09T14:30:00Z</dcterms:modified>
</cp:coreProperties>
</file>