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7E" w:rsidRDefault="00EB587E" w:rsidP="00EB587E">
      <w:pPr>
        <w:pStyle w:val="Domylnyteks"/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Zarządzenie Nr 105</w:t>
      </w:r>
    </w:p>
    <w:p w:rsidR="00A97602" w:rsidRPr="00EB587E" w:rsidRDefault="002B365A" w:rsidP="00EB587E">
      <w:pPr>
        <w:pStyle w:val="Domylnyteks"/>
        <w:spacing w:line="276" w:lineRule="auto"/>
        <w:jc w:val="center"/>
        <w:rPr>
          <w:b/>
          <w:bCs/>
          <w:iCs/>
        </w:rPr>
      </w:pPr>
      <w:r w:rsidRPr="00EB587E">
        <w:rPr>
          <w:b/>
          <w:bCs/>
          <w:iCs/>
        </w:rPr>
        <w:t xml:space="preserve">Rektora Akademii Sztuk Pięknych im. Jana Matejki w Krakowie </w:t>
      </w:r>
    </w:p>
    <w:p w:rsidR="002B365A" w:rsidRPr="00EB587E" w:rsidRDefault="002B365A" w:rsidP="00EB587E">
      <w:pPr>
        <w:pStyle w:val="Domylnyteks"/>
        <w:spacing w:line="276" w:lineRule="auto"/>
        <w:jc w:val="center"/>
        <w:rPr>
          <w:b/>
          <w:bCs/>
          <w:iCs/>
        </w:rPr>
      </w:pPr>
      <w:proofErr w:type="gramStart"/>
      <w:r w:rsidRPr="00EB587E">
        <w:rPr>
          <w:b/>
          <w:bCs/>
          <w:iCs/>
        </w:rPr>
        <w:t>z</w:t>
      </w:r>
      <w:proofErr w:type="gramEnd"/>
      <w:r w:rsidRPr="00EB587E">
        <w:rPr>
          <w:b/>
          <w:bCs/>
          <w:iCs/>
        </w:rPr>
        <w:t xml:space="preserve"> dnia </w:t>
      </w:r>
      <w:r w:rsidR="00E906C9" w:rsidRPr="00EB587E">
        <w:rPr>
          <w:b/>
          <w:bCs/>
          <w:iCs/>
        </w:rPr>
        <w:t>16</w:t>
      </w:r>
      <w:r w:rsidR="000F7FDA" w:rsidRPr="00EB587E">
        <w:rPr>
          <w:b/>
          <w:bCs/>
          <w:iCs/>
        </w:rPr>
        <w:t xml:space="preserve"> </w:t>
      </w:r>
      <w:r w:rsidR="00653DCC" w:rsidRPr="00EB587E">
        <w:rPr>
          <w:b/>
          <w:bCs/>
          <w:iCs/>
        </w:rPr>
        <w:t>grudnia</w:t>
      </w:r>
      <w:r w:rsidR="00CE79DB" w:rsidRPr="00EB587E">
        <w:rPr>
          <w:b/>
          <w:bCs/>
          <w:iCs/>
        </w:rPr>
        <w:t xml:space="preserve"> </w:t>
      </w:r>
      <w:r w:rsidR="00F43236" w:rsidRPr="00EB587E">
        <w:rPr>
          <w:b/>
          <w:bCs/>
          <w:iCs/>
        </w:rPr>
        <w:t>201</w:t>
      </w:r>
      <w:r w:rsidR="00695C97" w:rsidRPr="00EB587E">
        <w:rPr>
          <w:b/>
          <w:bCs/>
          <w:iCs/>
        </w:rPr>
        <w:t>9</w:t>
      </w:r>
      <w:r w:rsidR="00074025" w:rsidRPr="00EB587E">
        <w:rPr>
          <w:b/>
          <w:bCs/>
          <w:iCs/>
        </w:rPr>
        <w:t xml:space="preserve"> r</w:t>
      </w:r>
      <w:r w:rsidRPr="00EB587E">
        <w:rPr>
          <w:b/>
          <w:bCs/>
          <w:iCs/>
        </w:rPr>
        <w:t xml:space="preserve">. </w:t>
      </w:r>
    </w:p>
    <w:p w:rsidR="00F43236" w:rsidRPr="00EB587E" w:rsidRDefault="002B365A" w:rsidP="00EB587E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EB587E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proofErr w:type="gramEnd"/>
      <w:r w:rsidRPr="00EB58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sprawie przeprowadzenia inwentaryzacji </w:t>
      </w:r>
      <w:r w:rsidR="009A1589" w:rsidRPr="00EB587E">
        <w:rPr>
          <w:rFonts w:ascii="Times New Roman" w:hAnsi="Times New Roman" w:cs="Times New Roman"/>
          <w:b/>
          <w:bCs/>
          <w:iCs/>
          <w:sz w:val="24"/>
          <w:szCs w:val="24"/>
        </w:rPr>
        <w:t>okresowej</w:t>
      </w:r>
      <w:r w:rsidR="005B210B" w:rsidRPr="00EB58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53DCC" w:rsidRPr="00EB587E">
        <w:rPr>
          <w:rFonts w:ascii="Times New Roman" w:hAnsi="Times New Roman" w:cs="Times New Roman"/>
          <w:b/>
          <w:bCs/>
          <w:iCs/>
          <w:sz w:val="24"/>
          <w:szCs w:val="24"/>
        </w:rPr>
        <w:t>Korytarzy, Schowka, Sali Trójdzielnej ASP w Krakowie.</w:t>
      </w:r>
    </w:p>
    <w:p w:rsidR="002B365A" w:rsidRPr="00EB587E" w:rsidRDefault="00310113" w:rsidP="00EB587E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 xml:space="preserve">Na podstawie art. 23 ust. 2 pkt 2 i 10 ustawy z dnia 20 lipca 2018 r. Prawo </w:t>
      </w:r>
      <w:r w:rsidRPr="00EB587E">
        <w:rPr>
          <w:rFonts w:ascii="Times New Roman" w:hAnsi="Times New Roman" w:cs="Times New Roman"/>
          <w:sz w:val="24"/>
          <w:szCs w:val="24"/>
        </w:rPr>
        <w:br/>
        <w:t xml:space="preserve">o szkolnictwie wyższym i </w:t>
      </w:r>
      <w:proofErr w:type="gramStart"/>
      <w:r w:rsidRPr="00EB587E">
        <w:rPr>
          <w:rFonts w:ascii="Times New Roman" w:hAnsi="Times New Roman" w:cs="Times New Roman"/>
          <w:sz w:val="24"/>
          <w:szCs w:val="24"/>
        </w:rPr>
        <w:t>nauce  (</w:t>
      </w:r>
      <w:r w:rsidRPr="00EB587E">
        <w:rPr>
          <w:rFonts w:ascii="Times New Roman" w:hAnsi="Times New Roman" w:cs="Times New Roman"/>
          <w:bCs/>
          <w:sz w:val="24"/>
          <w:szCs w:val="24"/>
        </w:rPr>
        <w:t>tekst</w:t>
      </w:r>
      <w:proofErr w:type="gramEnd"/>
      <w:r w:rsidRPr="00EB587E">
        <w:rPr>
          <w:rFonts w:ascii="Times New Roman" w:hAnsi="Times New Roman" w:cs="Times New Roman"/>
          <w:bCs/>
          <w:sz w:val="24"/>
          <w:szCs w:val="24"/>
        </w:rPr>
        <w:t xml:space="preserve"> jednolity Dz. U. z 2018 r. poz. 1668) oraz </w:t>
      </w:r>
      <w:r w:rsidRPr="00EB587E">
        <w:rPr>
          <w:rFonts w:ascii="Times New Roman" w:hAnsi="Times New Roman" w:cs="Times New Roman"/>
          <w:sz w:val="24"/>
          <w:szCs w:val="24"/>
        </w:rPr>
        <w:t xml:space="preserve">art. 26 i art. 27 ustawy z dnia 29 września 1994 r. o </w:t>
      </w:r>
      <w:proofErr w:type="gramStart"/>
      <w:r w:rsidRPr="00EB587E">
        <w:rPr>
          <w:rFonts w:ascii="Times New Roman" w:hAnsi="Times New Roman" w:cs="Times New Roman"/>
          <w:sz w:val="24"/>
          <w:szCs w:val="24"/>
        </w:rPr>
        <w:t>rachunkowości  (tekst</w:t>
      </w:r>
      <w:proofErr w:type="gramEnd"/>
      <w:r w:rsidRPr="00EB587E">
        <w:rPr>
          <w:rFonts w:ascii="Times New Roman" w:hAnsi="Times New Roman" w:cs="Times New Roman"/>
          <w:sz w:val="24"/>
          <w:szCs w:val="24"/>
        </w:rPr>
        <w:t xml:space="preserve"> jednolity Dz.U. </w:t>
      </w:r>
      <w:proofErr w:type="gramStart"/>
      <w:r w:rsidRPr="00EB587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B587E">
        <w:rPr>
          <w:rFonts w:ascii="Times New Roman" w:hAnsi="Times New Roman" w:cs="Times New Roman"/>
          <w:sz w:val="24"/>
          <w:szCs w:val="24"/>
        </w:rPr>
        <w:t xml:space="preserve"> 201</w:t>
      </w:r>
      <w:r w:rsidR="0015704D" w:rsidRPr="00EB587E">
        <w:rPr>
          <w:rFonts w:ascii="Times New Roman" w:hAnsi="Times New Roman" w:cs="Times New Roman"/>
          <w:sz w:val="24"/>
          <w:szCs w:val="24"/>
        </w:rPr>
        <w:t>9</w:t>
      </w:r>
      <w:r w:rsidRPr="00EB587E">
        <w:rPr>
          <w:rFonts w:ascii="Times New Roman" w:hAnsi="Times New Roman" w:cs="Times New Roman"/>
          <w:sz w:val="24"/>
          <w:szCs w:val="24"/>
        </w:rPr>
        <w:t xml:space="preserve"> r. poz. 351 z późniejszymi zmianami), w związku z § 18 Instrukcji inwentaryzacyjnej składników majątku Akademii Sztuk Pięknych w Krakowie stanowiącej załącznik do Zarządzenia Nr 30 Rektora Akademii Sztuk Pięknych im. Jana Matejki w Krakowie z dnia 28.05.2015 </w:t>
      </w:r>
      <w:proofErr w:type="gramStart"/>
      <w:r w:rsidRPr="00EB587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B587E">
        <w:rPr>
          <w:rFonts w:ascii="Times New Roman" w:hAnsi="Times New Roman" w:cs="Times New Roman"/>
          <w:sz w:val="24"/>
          <w:szCs w:val="24"/>
        </w:rPr>
        <w:t>. (z późniejszymi zmianami) w sprawie wprowadzenia Instrukcji inwentaryzacyjnej składników majątku Akademii Sztuk Pięknych im. Jana Matejki w Krakowie zarządzam co następuje:</w:t>
      </w:r>
    </w:p>
    <w:p w:rsidR="00F43236" w:rsidRPr="00EB587E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>§ 1</w:t>
      </w:r>
      <w:bookmarkStart w:id="0" w:name="_GoBack"/>
      <w:bookmarkEnd w:id="0"/>
    </w:p>
    <w:p w:rsidR="002B365A" w:rsidRPr="00EB587E" w:rsidRDefault="002B365A" w:rsidP="002B3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81" w:rsidRPr="00EB587E" w:rsidRDefault="00B45EF9" w:rsidP="00B958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>P</w:t>
      </w:r>
      <w:r w:rsidR="002F486F" w:rsidRPr="00EB587E">
        <w:rPr>
          <w:rFonts w:ascii="Times New Roman" w:hAnsi="Times New Roman" w:cs="Times New Roman"/>
          <w:sz w:val="24"/>
          <w:szCs w:val="24"/>
        </w:rPr>
        <w:t>rzeprowadzić inwentaryzację</w:t>
      </w:r>
      <w:r w:rsidR="002B365A" w:rsidRPr="00EB587E">
        <w:rPr>
          <w:rFonts w:ascii="Times New Roman" w:hAnsi="Times New Roman" w:cs="Times New Roman"/>
          <w:sz w:val="24"/>
          <w:szCs w:val="24"/>
        </w:rPr>
        <w:t xml:space="preserve"> okresow</w:t>
      </w:r>
      <w:r w:rsidR="002F486F" w:rsidRPr="00EB587E">
        <w:rPr>
          <w:rFonts w:ascii="Times New Roman" w:hAnsi="Times New Roman" w:cs="Times New Roman"/>
          <w:sz w:val="24"/>
          <w:szCs w:val="24"/>
        </w:rPr>
        <w:t>ą</w:t>
      </w:r>
      <w:r w:rsidR="00B32784" w:rsidRPr="00EB587E">
        <w:rPr>
          <w:rFonts w:ascii="Times New Roman" w:hAnsi="Times New Roman" w:cs="Times New Roman"/>
          <w:sz w:val="24"/>
          <w:szCs w:val="24"/>
        </w:rPr>
        <w:t xml:space="preserve"> metodą </w:t>
      </w:r>
      <w:r w:rsidR="00695C97" w:rsidRPr="00EB587E">
        <w:rPr>
          <w:rFonts w:ascii="Times New Roman" w:hAnsi="Times New Roman" w:cs="Times New Roman"/>
          <w:sz w:val="24"/>
          <w:szCs w:val="24"/>
        </w:rPr>
        <w:t xml:space="preserve">spisu z natury </w:t>
      </w:r>
      <w:r w:rsidR="00653DCC" w:rsidRPr="00EB587E">
        <w:rPr>
          <w:rFonts w:ascii="Times New Roman" w:hAnsi="Times New Roman" w:cs="Times New Roman"/>
          <w:sz w:val="24"/>
          <w:szCs w:val="24"/>
        </w:rPr>
        <w:t>Korytarzy, Schowka, Sali Trójdzielnej ASP w Krakowie, plac Matejki 13.</w:t>
      </w:r>
    </w:p>
    <w:p w:rsidR="00891DBB" w:rsidRPr="00EB587E" w:rsidRDefault="00891DBB" w:rsidP="00891D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D06899" w:rsidRPr="00EB587E">
        <w:rPr>
          <w:rFonts w:ascii="Times New Roman" w:hAnsi="Times New Roman" w:cs="Times New Roman"/>
          <w:sz w:val="24"/>
          <w:szCs w:val="24"/>
        </w:rPr>
        <w:t>komisję</w:t>
      </w:r>
      <w:r w:rsidR="003B2751" w:rsidRPr="00EB587E">
        <w:rPr>
          <w:rFonts w:ascii="Times New Roman" w:hAnsi="Times New Roman" w:cs="Times New Roman"/>
          <w:sz w:val="24"/>
          <w:szCs w:val="24"/>
        </w:rPr>
        <w:t xml:space="preserve"> </w:t>
      </w:r>
      <w:r w:rsidR="008C6285" w:rsidRPr="00EB587E">
        <w:rPr>
          <w:rFonts w:ascii="Times New Roman" w:hAnsi="Times New Roman" w:cs="Times New Roman"/>
          <w:sz w:val="24"/>
          <w:szCs w:val="24"/>
        </w:rPr>
        <w:t>inwentaryzacyjn</w:t>
      </w:r>
      <w:r w:rsidR="00D06899" w:rsidRPr="00EB587E">
        <w:rPr>
          <w:rFonts w:ascii="Times New Roman" w:hAnsi="Times New Roman" w:cs="Times New Roman"/>
          <w:sz w:val="24"/>
          <w:szCs w:val="24"/>
        </w:rPr>
        <w:t>ą</w:t>
      </w:r>
      <w:r w:rsidRPr="00EB587E">
        <w:rPr>
          <w:rFonts w:ascii="Times New Roman" w:hAnsi="Times New Roman" w:cs="Times New Roman"/>
          <w:sz w:val="24"/>
          <w:szCs w:val="24"/>
        </w:rPr>
        <w:t xml:space="preserve"> do przeprowadzenia inwentaryzacji:</w:t>
      </w:r>
    </w:p>
    <w:p w:rsidR="00891DBB" w:rsidRPr="00EB587E" w:rsidRDefault="00891DBB" w:rsidP="00891D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="00695C97" w:rsidRPr="00EB587E">
        <w:rPr>
          <w:rFonts w:ascii="Times New Roman" w:hAnsi="Times New Roman" w:cs="Times New Roman"/>
          <w:b/>
          <w:sz w:val="24"/>
          <w:szCs w:val="24"/>
        </w:rPr>
        <w:t>Barbara Bednarz</w:t>
      </w:r>
    </w:p>
    <w:p w:rsidR="0028394F" w:rsidRPr="00EB587E" w:rsidRDefault="0028394F" w:rsidP="0028394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 xml:space="preserve">Członek – </w:t>
      </w:r>
      <w:r w:rsidR="00E8201F" w:rsidRPr="00EB587E">
        <w:rPr>
          <w:rFonts w:ascii="Times New Roman" w:hAnsi="Times New Roman" w:cs="Times New Roman"/>
          <w:b/>
          <w:sz w:val="24"/>
          <w:szCs w:val="24"/>
        </w:rPr>
        <w:t>Jakub Pudełko</w:t>
      </w:r>
    </w:p>
    <w:p w:rsidR="00DD37F6" w:rsidRPr="00EB587E" w:rsidRDefault="0028394F" w:rsidP="0028394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 xml:space="preserve">Członek – </w:t>
      </w:r>
      <w:r w:rsidR="00E8201F" w:rsidRPr="00EB587E">
        <w:rPr>
          <w:rFonts w:ascii="Times New Roman" w:hAnsi="Times New Roman" w:cs="Times New Roman"/>
          <w:b/>
          <w:sz w:val="24"/>
          <w:szCs w:val="24"/>
        </w:rPr>
        <w:t>Magdalena Szymańska</w:t>
      </w:r>
    </w:p>
    <w:p w:rsidR="003401CD" w:rsidRPr="00EB587E" w:rsidRDefault="003401CD" w:rsidP="0028394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>Członek</w:t>
      </w:r>
      <w:r w:rsidRPr="00EB587E">
        <w:rPr>
          <w:rFonts w:ascii="Times New Roman" w:hAnsi="Times New Roman" w:cs="Times New Roman"/>
          <w:b/>
          <w:sz w:val="24"/>
          <w:szCs w:val="24"/>
        </w:rPr>
        <w:t xml:space="preserve"> – Marcin Czaja</w:t>
      </w:r>
    </w:p>
    <w:p w:rsidR="009A1589" w:rsidRPr="00EB587E" w:rsidRDefault="009A1589" w:rsidP="009A158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87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B587E">
        <w:rPr>
          <w:rFonts w:ascii="Times New Roman" w:hAnsi="Times New Roman" w:cs="Times New Roman"/>
          <w:sz w:val="24"/>
          <w:szCs w:val="24"/>
        </w:rPr>
        <w:t xml:space="preserve"> obecności </w:t>
      </w:r>
      <w:r w:rsidR="004210FB" w:rsidRPr="00EB587E">
        <w:rPr>
          <w:rFonts w:ascii="Times New Roman" w:hAnsi="Times New Roman" w:cs="Times New Roman"/>
          <w:sz w:val="24"/>
          <w:szCs w:val="24"/>
        </w:rPr>
        <w:t>os</w:t>
      </w:r>
      <w:r w:rsidR="003401CD" w:rsidRPr="00EB587E">
        <w:rPr>
          <w:rFonts w:ascii="Times New Roman" w:hAnsi="Times New Roman" w:cs="Times New Roman"/>
          <w:sz w:val="24"/>
          <w:szCs w:val="24"/>
        </w:rPr>
        <w:t>ób</w:t>
      </w:r>
      <w:r w:rsidRPr="00EB587E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3401CD" w:rsidRPr="00EB587E">
        <w:rPr>
          <w:rFonts w:ascii="Times New Roman" w:hAnsi="Times New Roman" w:cs="Times New Roman"/>
          <w:sz w:val="24"/>
          <w:szCs w:val="24"/>
        </w:rPr>
        <w:t xml:space="preserve">ych </w:t>
      </w:r>
      <w:r w:rsidRPr="00EB587E">
        <w:rPr>
          <w:rFonts w:ascii="Times New Roman" w:hAnsi="Times New Roman" w:cs="Times New Roman"/>
          <w:sz w:val="24"/>
          <w:szCs w:val="24"/>
        </w:rPr>
        <w:t xml:space="preserve">materialnie - </w:t>
      </w:r>
      <w:r w:rsidR="000B386A" w:rsidRPr="00EB587E">
        <w:rPr>
          <w:rFonts w:ascii="Times New Roman" w:hAnsi="Times New Roman" w:cs="Times New Roman"/>
          <w:b/>
          <w:sz w:val="24"/>
          <w:szCs w:val="24"/>
        </w:rPr>
        <w:t xml:space="preserve">dr hab. Ewa Janus, </w:t>
      </w:r>
      <w:r w:rsidR="00D2509F" w:rsidRPr="00EB587E">
        <w:rPr>
          <w:rFonts w:ascii="Times New Roman" w:hAnsi="Times New Roman" w:cs="Times New Roman"/>
          <w:b/>
          <w:sz w:val="24"/>
          <w:szCs w:val="24"/>
        </w:rPr>
        <w:t xml:space="preserve">Anna Bańkowska, Małgorzata Sokołowska, </w:t>
      </w:r>
      <w:r w:rsidR="00307285" w:rsidRPr="00EB587E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0B386A" w:rsidRPr="00EB587E">
        <w:rPr>
          <w:rFonts w:ascii="Times New Roman" w:hAnsi="Times New Roman" w:cs="Times New Roman"/>
          <w:b/>
          <w:sz w:val="24"/>
          <w:szCs w:val="24"/>
        </w:rPr>
        <w:t>dr hab. Witold Stelmachniewicz</w:t>
      </w:r>
      <w:r w:rsidR="003401CD" w:rsidRPr="00EB587E">
        <w:rPr>
          <w:rFonts w:ascii="Times New Roman" w:hAnsi="Times New Roman" w:cs="Times New Roman"/>
          <w:b/>
          <w:sz w:val="24"/>
          <w:szCs w:val="24"/>
        </w:rPr>
        <w:t>.</w:t>
      </w:r>
      <w:r w:rsidR="000B386A" w:rsidRPr="00EB5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992" w:rsidRPr="00EB587E" w:rsidRDefault="009A1589" w:rsidP="009A158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>Rodzaj składników majątku objętych spisem:</w:t>
      </w:r>
      <w:r w:rsidRPr="00EB587E">
        <w:rPr>
          <w:rFonts w:ascii="Times New Roman" w:hAnsi="Times New Roman" w:cs="Times New Roman"/>
          <w:b/>
          <w:sz w:val="24"/>
          <w:szCs w:val="24"/>
        </w:rPr>
        <w:t xml:space="preserve"> środki trwałe, środki trwałe niskiej wartości.</w:t>
      </w:r>
    </w:p>
    <w:p w:rsidR="00E41D43" w:rsidRPr="00EB587E" w:rsidRDefault="004E4E9A" w:rsidP="00E41D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>Inwentaryzację</w:t>
      </w:r>
      <w:r w:rsidR="00891DBB" w:rsidRPr="00EB587E">
        <w:rPr>
          <w:rFonts w:ascii="Times New Roman" w:hAnsi="Times New Roman" w:cs="Times New Roman"/>
          <w:sz w:val="24"/>
          <w:szCs w:val="24"/>
        </w:rPr>
        <w:t xml:space="preserve"> należy przeprowadzić według</w:t>
      </w:r>
      <w:r w:rsidR="008D5134" w:rsidRPr="00EB587E">
        <w:rPr>
          <w:rFonts w:ascii="Times New Roman" w:hAnsi="Times New Roman" w:cs="Times New Roman"/>
          <w:sz w:val="24"/>
          <w:szCs w:val="24"/>
        </w:rPr>
        <w:t xml:space="preserve"> stanu ewidencyjnego na dzień </w:t>
      </w:r>
      <w:r w:rsidR="00307285" w:rsidRPr="00EB587E">
        <w:rPr>
          <w:rFonts w:ascii="Times New Roman" w:hAnsi="Times New Roman" w:cs="Times New Roman"/>
          <w:sz w:val="24"/>
          <w:szCs w:val="24"/>
        </w:rPr>
        <w:t>1</w:t>
      </w:r>
      <w:r w:rsidR="003401CD" w:rsidRPr="00EB587E">
        <w:rPr>
          <w:rFonts w:ascii="Times New Roman" w:hAnsi="Times New Roman" w:cs="Times New Roman"/>
          <w:sz w:val="24"/>
          <w:szCs w:val="24"/>
        </w:rPr>
        <w:t>6</w:t>
      </w:r>
      <w:r w:rsidR="00310113" w:rsidRPr="00EB587E">
        <w:rPr>
          <w:rFonts w:ascii="Times New Roman" w:hAnsi="Times New Roman" w:cs="Times New Roman"/>
          <w:sz w:val="24"/>
          <w:szCs w:val="24"/>
        </w:rPr>
        <w:t> </w:t>
      </w:r>
      <w:r w:rsidR="00CE79DB" w:rsidRPr="00EB587E">
        <w:rPr>
          <w:rFonts w:ascii="Times New Roman" w:hAnsi="Times New Roman" w:cs="Times New Roman"/>
          <w:sz w:val="24"/>
          <w:szCs w:val="24"/>
        </w:rPr>
        <w:t>grudnia</w:t>
      </w:r>
      <w:r w:rsidR="00891DBB" w:rsidRPr="00EB587E">
        <w:rPr>
          <w:rFonts w:ascii="Times New Roman" w:hAnsi="Times New Roman" w:cs="Times New Roman"/>
          <w:sz w:val="24"/>
          <w:szCs w:val="24"/>
        </w:rPr>
        <w:t xml:space="preserve"> 201</w:t>
      </w:r>
      <w:r w:rsidR="00695C97" w:rsidRPr="00EB587E">
        <w:rPr>
          <w:rFonts w:ascii="Times New Roman" w:hAnsi="Times New Roman" w:cs="Times New Roman"/>
          <w:sz w:val="24"/>
          <w:szCs w:val="24"/>
        </w:rPr>
        <w:t>9</w:t>
      </w:r>
      <w:r w:rsidR="00891DBB" w:rsidRPr="00EB587E">
        <w:rPr>
          <w:rFonts w:ascii="Times New Roman" w:hAnsi="Times New Roman" w:cs="Times New Roman"/>
          <w:sz w:val="24"/>
          <w:szCs w:val="24"/>
        </w:rPr>
        <w:t xml:space="preserve"> r.</w:t>
      </w:r>
      <w:r w:rsidR="003B2751" w:rsidRPr="00EB587E">
        <w:rPr>
          <w:rFonts w:ascii="Times New Roman" w:hAnsi="Times New Roman" w:cs="Times New Roman"/>
          <w:sz w:val="24"/>
          <w:szCs w:val="24"/>
        </w:rPr>
        <w:t>,</w:t>
      </w:r>
      <w:r w:rsidRPr="00EB587E">
        <w:rPr>
          <w:rFonts w:ascii="Times New Roman" w:hAnsi="Times New Roman" w:cs="Times New Roman"/>
          <w:sz w:val="24"/>
          <w:szCs w:val="24"/>
        </w:rPr>
        <w:t xml:space="preserve"> </w:t>
      </w:r>
      <w:r w:rsidR="003B2751" w:rsidRPr="00EB587E">
        <w:rPr>
          <w:rFonts w:ascii="Times New Roman" w:hAnsi="Times New Roman" w:cs="Times New Roman"/>
          <w:sz w:val="24"/>
          <w:szCs w:val="24"/>
        </w:rPr>
        <w:t xml:space="preserve">w </w:t>
      </w:r>
      <w:r w:rsidR="004B007C" w:rsidRPr="00EB587E">
        <w:rPr>
          <w:rFonts w:ascii="Times New Roman" w:hAnsi="Times New Roman" w:cs="Times New Roman"/>
          <w:sz w:val="24"/>
          <w:szCs w:val="24"/>
        </w:rPr>
        <w:t xml:space="preserve">terminie od dnia </w:t>
      </w:r>
      <w:r w:rsidR="00307285" w:rsidRPr="00EB587E">
        <w:rPr>
          <w:rFonts w:ascii="Times New Roman" w:hAnsi="Times New Roman" w:cs="Times New Roman"/>
          <w:sz w:val="24"/>
          <w:szCs w:val="24"/>
        </w:rPr>
        <w:t>1</w:t>
      </w:r>
      <w:r w:rsidR="003401CD" w:rsidRPr="00EB587E">
        <w:rPr>
          <w:rFonts w:ascii="Times New Roman" w:hAnsi="Times New Roman" w:cs="Times New Roman"/>
          <w:sz w:val="24"/>
          <w:szCs w:val="24"/>
        </w:rPr>
        <w:t>6</w:t>
      </w:r>
      <w:r w:rsidR="00310113" w:rsidRPr="00EB587E">
        <w:rPr>
          <w:rFonts w:ascii="Times New Roman" w:hAnsi="Times New Roman" w:cs="Times New Roman"/>
          <w:sz w:val="24"/>
          <w:szCs w:val="24"/>
        </w:rPr>
        <w:t xml:space="preserve"> </w:t>
      </w:r>
      <w:r w:rsidR="00CE79DB" w:rsidRPr="00EB587E">
        <w:rPr>
          <w:rFonts w:ascii="Times New Roman" w:hAnsi="Times New Roman" w:cs="Times New Roman"/>
          <w:sz w:val="24"/>
          <w:szCs w:val="24"/>
        </w:rPr>
        <w:t>grudnia</w:t>
      </w:r>
      <w:r w:rsidR="00F43236" w:rsidRPr="00EB587E">
        <w:rPr>
          <w:rFonts w:ascii="Times New Roman" w:hAnsi="Times New Roman" w:cs="Times New Roman"/>
          <w:sz w:val="24"/>
          <w:szCs w:val="24"/>
        </w:rPr>
        <w:t xml:space="preserve"> 201</w:t>
      </w:r>
      <w:r w:rsidR="00695C97" w:rsidRPr="00EB587E">
        <w:rPr>
          <w:rFonts w:ascii="Times New Roman" w:hAnsi="Times New Roman" w:cs="Times New Roman"/>
          <w:sz w:val="24"/>
          <w:szCs w:val="24"/>
        </w:rPr>
        <w:t>9</w:t>
      </w:r>
      <w:r w:rsidR="003B2751" w:rsidRPr="00EB587E">
        <w:rPr>
          <w:rFonts w:ascii="Times New Roman" w:hAnsi="Times New Roman" w:cs="Times New Roman"/>
          <w:sz w:val="24"/>
          <w:szCs w:val="24"/>
        </w:rPr>
        <w:t xml:space="preserve"> r. </w:t>
      </w:r>
      <w:r w:rsidRPr="00EB587E">
        <w:rPr>
          <w:rFonts w:ascii="Times New Roman" w:hAnsi="Times New Roman" w:cs="Times New Roman"/>
          <w:sz w:val="24"/>
          <w:szCs w:val="24"/>
        </w:rPr>
        <w:t xml:space="preserve">do dnia </w:t>
      </w:r>
      <w:r w:rsidR="003401CD" w:rsidRPr="00EB587E">
        <w:rPr>
          <w:rFonts w:ascii="Times New Roman" w:hAnsi="Times New Roman" w:cs="Times New Roman"/>
          <w:sz w:val="24"/>
          <w:szCs w:val="24"/>
        </w:rPr>
        <w:t>15</w:t>
      </w:r>
      <w:r w:rsidR="00DC681A" w:rsidRPr="00EB587E">
        <w:rPr>
          <w:rFonts w:ascii="Times New Roman" w:hAnsi="Times New Roman" w:cs="Times New Roman"/>
          <w:sz w:val="24"/>
          <w:szCs w:val="24"/>
        </w:rPr>
        <w:t> </w:t>
      </w:r>
      <w:r w:rsidR="003401CD" w:rsidRPr="00EB587E">
        <w:rPr>
          <w:rFonts w:ascii="Times New Roman" w:hAnsi="Times New Roman" w:cs="Times New Roman"/>
          <w:sz w:val="24"/>
          <w:szCs w:val="24"/>
        </w:rPr>
        <w:t>stycznia</w:t>
      </w:r>
      <w:r w:rsidR="00F43236" w:rsidRPr="00EB587E">
        <w:rPr>
          <w:rFonts w:ascii="Times New Roman" w:hAnsi="Times New Roman" w:cs="Times New Roman"/>
          <w:sz w:val="24"/>
          <w:szCs w:val="24"/>
        </w:rPr>
        <w:t xml:space="preserve"> 20</w:t>
      </w:r>
      <w:r w:rsidR="003401CD" w:rsidRPr="00EB587E">
        <w:rPr>
          <w:rFonts w:ascii="Times New Roman" w:hAnsi="Times New Roman" w:cs="Times New Roman"/>
          <w:sz w:val="24"/>
          <w:szCs w:val="24"/>
        </w:rPr>
        <w:t>20</w:t>
      </w:r>
      <w:r w:rsidR="00EB7043" w:rsidRPr="00EB587E">
        <w:rPr>
          <w:rFonts w:ascii="Times New Roman" w:hAnsi="Times New Roman" w:cs="Times New Roman"/>
          <w:sz w:val="24"/>
          <w:szCs w:val="24"/>
        </w:rPr>
        <w:t> </w:t>
      </w:r>
      <w:r w:rsidRPr="00EB587E">
        <w:rPr>
          <w:rFonts w:ascii="Times New Roman" w:hAnsi="Times New Roman" w:cs="Times New Roman"/>
          <w:sz w:val="24"/>
          <w:szCs w:val="24"/>
        </w:rPr>
        <w:t>r.</w:t>
      </w:r>
    </w:p>
    <w:p w:rsidR="00434BF5" w:rsidRPr="00EB587E" w:rsidRDefault="002B365A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 xml:space="preserve">Osoby powołane na członków komisji zobowiązane są do rzetelnego i prawidłowego przeprowadzenia </w:t>
      </w:r>
      <w:r w:rsidR="00035586" w:rsidRPr="00EB587E">
        <w:rPr>
          <w:rFonts w:ascii="Times New Roman" w:hAnsi="Times New Roman" w:cs="Times New Roman"/>
          <w:sz w:val="24"/>
          <w:szCs w:val="24"/>
        </w:rPr>
        <w:t>inwentaryzacji</w:t>
      </w:r>
      <w:r w:rsidR="00A80864" w:rsidRPr="00EB587E">
        <w:rPr>
          <w:rFonts w:ascii="Times New Roman" w:hAnsi="Times New Roman" w:cs="Times New Roman"/>
          <w:sz w:val="24"/>
          <w:szCs w:val="24"/>
        </w:rPr>
        <w:t xml:space="preserve"> zgodnie z obowiązującymi przepisami</w:t>
      </w:r>
      <w:r w:rsidRPr="00EB587E">
        <w:rPr>
          <w:rFonts w:ascii="Times New Roman" w:hAnsi="Times New Roman" w:cs="Times New Roman"/>
          <w:sz w:val="24"/>
          <w:szCs w:val="24"/>
        </w:rPr>
        <w:t>.</w:t>
      </w:r>
    </w:p>
    <w:p w:rsidR="00A93A5E" w:rsidRPr="00EB587E" w:rsidRDefault="00A93A5E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>Przeprowadzenie inwentaryzacji powinno być potwierdzone odpowiednim</w:t>
      </w:r>
      <w:r w:rsidR="00572081" w:rsidRPr="00EB587E">
        <w:rPr>
          <w:rFonts w:ascii="Times New Roman" w:hAnsi="Times New Roman" w:cs="Times New Roman"/>
          <w:sz w:val="24"/>
          <w:szCs w:val="24"/>
        </w:rPr>
        <w:t>i protokołami</w:t>
      </w:r>
      <w:r w:rsidRPr="00EB587E"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:rsidR="00F43236" w:rsidRPr="00EB587E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43236" w:rsidRPr="00EB587E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43236" w:rsidRPr="00EB587E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>§ 2</w:t>
      </w:r>
    </w:p>
    <w:p w:rsidR="00F43236" w:rsidRPr="00EB587E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B365A" w:rsidRPr="00EB587E" w:rsidRDefault="002B365A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B587E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F73B70" w:rsidRPr="00EB587E">
        <w:rPr>
          <w:rFonts w:ascii="Times New Roman" w:hAnsi="Times New Roman" w:cs="Times New Roman"/>
          <w:sz w:val="24"/>
          <w:szCs w:val="24"/>
        </w:rPr>
        <w:t>.</w:t>
      </w:r>
    </w:p>
    <w:sectPr w:rsidR="002B365A" w:rsidRPr="00EB587E" w:rsidSect="0058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1E" w:rsidRDefault="009A3E1E" w:rsidP="009A1589">
      <w:pPr>
        <w:spacing w:after="0" w:line="240" w:lineRule="auto"/>
      </w:pPr>
      <w:r>
        <w:separator/>
      </w:r>
    </w:p>
  </w:endnote>
  <w:endnote w:type="continuationSeparator" w:id="0">
    <w:p w:rsidR="009A3E1E" w:rsidRDefault="009A3E1E" w:rsidP="009A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1E" w:rsidRDefault="009A3E1E" w:rsidP="009A1589">
      <w:pPr>
        <w:spacing w:after="0" w:line="240" w:lineRule="auto"/>
      </w:pPr>
      <w:r>
        <w:separator/>
      </w:r>
    </w:p>
  </w:footnote>
  <w:footnote w:type="continuationSeparator" w:id="0">
    <w:p w:rsidR="009A3E1E" w:rsidRDefault="009A3E1E" w:rsidP="009A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024A1"/>
    <w:rsid w:val="000316F2"/>
    <w:rsid w:val="00035586"/>
    <w:rsid w:val="00074025"/>
    <w:rsid w:val="0008442C"/>
    <w:rsid w:val="0009202F"/>
    <w:rsid w:val="000A4B6F"/>
    <w:rsid w:val="000B0536"/>
    <w:rsid w:val="000B2AE8"/>
    <w:rsid w:val="000B386A"/>
    <w:rsid w:val="000E64CF"/>
    <w:rsid w:val="000F17D1"/>
    <w:rsid w:val="000F7525"/>
    <w:rsid w:val="000F7FDA"/>
    <w:rsid w:val="00104892"/>
    <w:rsid w:val="00137344"/>
    <w:rsid w:val="00147A1B"/>
    <w:rsid w:val="0015178E"/>
    <w:rsid w:val="0015704D"/>
    <w:rsid w:val="00173AED"/>
    <w:rsid w:val="00183302"/>
    <w:rsid w:val="00185D20"/>
    <w:rsid w:val="00187992"/>
    <w:rsid w:val="001E6D83"/>
    <w:rsid w:val="001F47FA"/>
    <w:rsid w:val="00200E5F"/>
    <w:rsid w:val="00202F0F"/>
    <w:rsid w:val="00227C6E"/>
    <w:rsid w:val="00231D9E"/>
    <w:rsid w:val="0023301C"/>
    <w:rsid w:val="0028394F"/>
    <w:rsid w:val="002A68F5"/>
    <w:rsid w:val="002B365A"/>
    <w:rsid w:val="002C3081"/>
    <w:rsid w:val="002C4C51"/>
    <w:rsid w:val="002F486F"/>
    <w:rsid w:val="00307285"/>
    <w:rsid w:val="00310113"/>
    <w:rsid w:val="003401CD"/>
    <w:rsid w:val="00372998"/>
    <w:rsid w:val="00387F43"/>
    <w:rsid w:val="00393AED"/>
    <w:rsid w:val="00396522"/>
    <w:rsid w:val="003B2751"/>
    <w:rsid w:val="003C0111"/>
    <w:rsid w:val="003C0B70"/>
    <w:rsid w:val="003C2042"/>
    <w:rsid w:val="003D2256"/>
    <w:rsid w:val="003E452B"/>
    <w:rsid w:val="004210FB"/>
    <w:rsid w:val="00434BF5"/>
    <w:rsid w:val="0044631B"/>
    <w:rsid w:val="00462BC4"/>
    <w:rsid w:val="004963B2"/>
    <w:rsid w:val="004B007C"/>
    <w:rsid w:val="004D695D"/>
    <w:rsid w:val="004E4E9A"/>
    <w:rsid w:val="004F42AA"/>
    <w:rsid w:val="00500EC1"/>
    <w:rsid w:val="005428D4"/>
    <w:rsid w:val="0054354C"/>
    <w:rsid w:val="00572081"/>
    <w:rsid w:val="00574419"/>
    <w:rsid w:val="0058335A"/>
    <w:rsid w:val="0058426B"/>
    <w:rsid w:val="005844C2"/>
    <w:rsid w:val="00597CE2"/>
    <w:rsid w:val="005B210B"/>
    <w:rsid w:val="005C0E2C"/>
    <w:rsid w:val="005F3826"/>
    <w:rsid w:val="00605569"/>
    <w:rsid w:val="006201EE"/>
    <w:rsid w:val="00653DCC"/>
    <w:rsid w:val="006765C1"/>
    <w:rsid w:val="00695C97"/>
    <w:rsid w:val="006C7D3E"/>
    <w:rsid w:val="00715C56"/>
    <w:rsid w:val="007218BF"/>
    <w:rsid w:val="007807D9"/>
    <w:rsid w:val="00796878"/>
    <w:rsid w:val="007A3B9B"/>
    <w:rsid w:val="007E1E48"/>
    <w:rsid w:val="007F5605"/>
    <w:rsid w:val="00856A6A"/>
    <w:rsid w:val="00860BE7"/>
    <w:rsid w:val="00891DBB"/>
    <w:rsid w:val="008C6285"/>
    <w:rsid w:val="008C6B98"/>
    <w:rsid w:val="008D5134"/>
    <w:rsid w:val="008E0CAC"/>
    <w:rsid w:val="009227AE"/>
    <w:rsid w:val="00972A7E"/>
    <w:rsid w:val="009842ED"/>
    <w:rsid w:val="009A1589"/>
    <w:rsid w:val="009A3E1E"/>
    <w:rsid w:val="009E4909"/>
    <w:rsid w:val="00A02B74"/>
    <w:rsid w:val="00A03E37"/>
    <w:rsid w:val="00A167D0"/>
    <w:rsid w:val="00A31F0B"/>
    <w:rsid w:val="00A54066"/>
    <w:rsid w:val="00A736C3"/>
    <w:rsid w:val="00A80864"/>
    <w:rsid w:val="00A82823"/>
    <w:rsid w:val="00A93A5E"/>
    <w:rsid w:val="00A95328"/>
    <w:rsid w:val="00A97602"/>
    <w:rsid w:val="00AD43E9"/>
    <w:rsid w:val="00B07ABF"/>
    <w:rsid w:val="00B32784"/>
    <w:rsid w:val="00B45EF9"/>
    <w:rsid w:val="00B55D3C"/>
    <w:rsid w:val="00B72969"/>
    <w:rsid w:val="00B8575A"/>
    <w:rsid w:val="00B95850"/>
    <w:rsid w:val="00BA2350"/>
    <w:rsid w:val="00BA682D"/>
    <w:rsid w:val="00BF30C6"/>
    <w:rsid w:val="00C27575"/>
    <w:rsid w:val="00C3535C"/>
    <w:rsid w:val="00C80096"/>
    <w:rsid w:val="00C865CB"/>
    <w:rsid w:val="00CC5085"/>
    <w:rsid w:val="00CE2F5D"/>
    <w:rsid w:val="00CE6EEA"/>
    <w:rsid w:val="00CE79DB"/>
    <w:rsid w:val="00CF1B7C"/>
    <w:rsid w:val="00D06899"/>
    <w:rsid w:val="00D2004C"/>
    <w:rsid w:val="00D2509F"/>
    <w:rsid w:val="00D42663"/>
    <w:rsid w:val="00D442DB"/>
    <w:rsid w:val="00D56A79"/>
    <w:rsid w:val="00DB192F"/>
    <w:rsid w:val="00DC681A"/>
    <w:rsid w:val="00DD37F6"/>
    <w:rsid w:val="00DE199E"/>
    <w:rsid w:val="00DE420F"/>
    <w:rsid w:val="00E16DD8"/>
    <w:rsid w:val="00E41D43"/>
    <w:rsid w:val="00E62B70"/>
    <w:rsid w:val="00E73927"/>
    <w:rsid w:val="00E8201F"/>
    <w:rsid w:val="00E906C9"/>
    <w:rsid w:val="00EA6352"/>
    <w:rsid w:val="00EB587E"/>
    <w:rsid w:val="00EB7043"/>
    <w:rsid w:val="00EC0286"/>
    <w:rsid w:val="00EC304E"/>
    <w:rsid w:val="00EC395A"/>
    <w:rsid w:val="00F10C60"/>
    <w:rsid w:val="00F26E91"/>
    <w:rsid w:val="00F43236"/>
    <w:rsid w:val="00F552EB"/>
    <w:rsid w:val="00F63BEE"/>
    <w:rsid w:val="00F73B70"/>
    <w:rsid w:val="00FA196C"/>
    <w:rsid w:val="00FA1FD1"/>
    <w:rsid w:val="00FB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87C34"/>
  <w15:docId w15:val="{9249ECBA-2ECA-476B-A23E-7DEC2A65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5A"/>
    <w:pPr>
      <w:ind w:left="720"/>
      <w:contextualSpacing/>
    </w:pPr>
  </w:style>
  <w:style w:type="paragraph" w:customStyle="1" w:styleId="Domylnyteks">
    <w:name w:val="Domyślny teks"/>
    <w:rsid w:val="002B3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CE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64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589"/>
  </w:style>
  <w:style w:type="paragraph" w:styleId="Stopka">
    <w:name w:val="footer"/>
    <w:basedOn w:val="Normalny"/>
    <w:link w:val="StopkaZnak"/>
    <w:uiPriority w:val="99"/>
    <w:unhideWhenUsed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589"/>
  </w:style>
  <w:style w:type="paragraph" w:styleId="Tekstdymka">
    <w:name w:val="Balloon Text"/>
    <w:basedOn w:val="Normalny"/>
    <w:link w:val="TekstdymkaZnak"/>
    <w:uiPriority w:val="99"/>
    <w:semiHidden/>
    <w:unhideWhenUsed/>
    <w:rsid w:val="00E9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Sękara</dc:creator>
  <cp:lastModifiedBy>Paulina Badowska</cp:lastModifiedBy>
  <cp:revision>2</cp:revision>
  <cp:lastPrinted>2020-01-09T13:59:00Z</cp:lastPrinted>
  <dcterms:created xsi:type="dcterms:W3CDTF">2020-01-09T14:37:00Z</dcterms:created>
  <dcterms:modified xsi:type="dcterms:W3CDTF">2020-01-09T14:37:00Z</dcterms:modified>
</cp:coreProperties>
</file>