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B" w:rsidRPr="00DD0BE7" w:rsidRDefault="0073482F" w:rsidP="009B567C">
      <w:pPr>
        <w:spacing w:after="0" w:line="276" w:lineRule="auto"/>
        <w:jc w:val="center"/>
        <w:rPr>
          <w:rFonts w:ascii="Optima LT Std" w:hAnsi="Optima LT Std"/>
          <w:b/>
          <w:sz w:val="24"/>
          <w:szCs w:val="24"/>
        </w:rPr>
      </w:pPr>
      <w:r w:rsidRPr="00DD0BE7">
        <w:rPr>
          <w:rFonts w:ascii="Optima LT Std" w:hAnsi="Optima LT Std"/>
          <w:b/>
          <w:sz w:val="24"/>
          <w:szCs w:val="24"/>
        </w:rPr>
        <w:t>Zarządzenie N</w:t>
      </w:r>
      <w:r w:rsidR="003A4BF2" w:rsidRPr="00DD0BE7">
        <w:rPr>
          <w:rFonts w:ascii="Optima LT Std" w:hAnsi="Optima LT Std"/>
          <w:b/>
          <w:sz w:val="24"/>
          <w:szCs w:val="24"/>
        </w:rPr>
        <w:t xml:space="preserve">r </w:t>
      </w:r>
      <w:r w:rsidR="00114B69" w:rsidRPr="00DD0BE7">
        <w:rPr>
          <w:rFonts w:ascii="Optima LT Std" w:hAnsi="Optima LT Std"/>
          <w:b/>
          <w:sz w:val="24"/>
          <w:szCs w:val="24"/>
        </w:rPr>
        <w:t>80</w:t>
      </w:r>
    </w:p>
    <w:p w:rsidR="00612488" w:rsidRPr="00DD0BE7" w:rsidRDefault="0073482F" w:rsidP="00612488">
      <w:pPr>
        <w:spacing w:after="0" w:line="276" w:lineRule="auto"/>
        <w:jc w:val="center"/>
        <w:rPr>
          <w:rFonts w:ascii="Optima LT Std" w:hAnsi="Optima LT Std"/>
          <w:b/>
          <w:sz w:val="24"/>
          <w:szCs w:val="24"/>
        </w:rPr>
      </w:pPr>
      <w:r w:rsidRPr="00DD0BE7">
        <w:rPr>
          <w:rFonts w:ascii="Optima LT Std" w:hAnsi="Optima LT Std"/>
          <w:b/>
          <w:sz w:val="24"/>
          <w:szCs w:val="24"/>
        </w:rPr>
        <w:t>Rektora Akademii Sztuk Pięknych im. Jana Matejki w Krakowie</w:t>
      </w:r>
      <w:r w:rsidR="00612488" w:rsidRPr="00DD0BE7">
        <w:rPr>
          <w:rFonts w:ascii="Optima LT Std" w:hAnsi="Optima LT Std"/>
          <w:b/>
          <w:sz w:val="24"/>
          <w:szCs w:val="24"/>
        </w:rPr>
        <w:t xml:space="preserve"> </w:t>
      </w:r>
      <w:r w:rsidR="003A4BF2" w:rsidRPr="00DD0BE7">
        <w:rPr>
          <w:rFonts w:ascii="Optima LT Std" w:hAnsi="Optima LT Std"/>
          <w:b/>
          <w:sz w:val="24"/>
          <w:szCs w:val="24"/>
        </w:rPr>
        <w:t xml:space="preserve">z dnia </w:t>
      </w:r>
      <w:r w:rsidR="00114B69" w:rsidRPr="00DD0BE7">
        <w:rPr>
          <w:rFonts w:ascii="Optima LT Std" w:hAnsi="Optima LT Std"/>
          <w:b/>
          <w:sz w:val="24"/>
          <w:szCs w:val="24"/>
        </w:rPr>
        <w:t>28 października</w:t>
      </w:r>
      <w:r w:rsidR="00D22640" w:rsidRPr="00DD0BE7">
        <w:rPr>
          <w:rFonts w:ascii="Optima LT Std" w:hAnsi="Optima LT Std"/>
          <w:b/>
          <w:sz w:val="24"/>
          <w:szCs w:val="24"/>
        </w:rPr>
        <w:t xml:space="preserve"> </w:t>
      </w:r>
      <w:r w:rsidR="00612488" w:rsidRPr="00DD0BE7">
        <w:rPr>
          <w:rFonts w:ascii="Optima LT Std" w:hAnsi="Optima LT Std"/>
          <w:b/>
          <w:sz w:val="24"/>
          <w:szCs w:val="24"/>
        </w:rPr>
        <w:t>2019 r.</w:t>
      </w:r>
    </w:p>
    <w:p w:rsidR="00612488" w:rsidRPr="00DD0BE7" w:rsidRDefault="00612488" w:rsidP="00612488">
      <w:pPr>
        <w:spacing w:after="0" w:line="276" w:lineRule="auto"/>
        <w:jc w:val="center"/>
        <w:rPr>
          <w:rFonts w:ascii="Optima LT Std" w:hAnsi="Optima LT Std"/>
          <w:b/>
          <w:sz w:val="24"/>
          <w:szCs w:val="24"/>
        </w:rPr>
      </w:pPr>
      <w:r w:rsidRPr="00DD0BE7">
        <w:rPr>
          <w:rFonts w:ascii="Optima LT Std" w:hAnsi="Optima LT Std"/>
          <w:b/>
          <w:sz w:val="24"/>
          <w:szCs w:val="24"/>
        </w:rPr>
        <w:t xml:space="preserve"> </w:t>
      </w:r>
      <w:proofErr w:type="gramStart"/>
      <w:r w:rsidR="003A4BF2" w:rsidRPr="00DD0BE7">
        <w:rPr>
          <w:rFonts w:ascii="Optima LT Std" w:hAnsi="Optima LT Std"/>
          <w:b/>
          <w:sz w:val="24"/>
          <w:szCs w:val="24"/>
        </w:rPr>
        <w:t>w</w:t>
      </w:r>
      <w:proofErr w:type="gramEnd"/>
      <w:r w:rsidR="003A4BF2" w:rsidRPr="00DD0BE7">
        <w:rPr>
          <w:rFonts w:ascii="Optima LT Std" w:hAnsi="Optima LT Std"/>
          <w:b/>
          <w:sz w:val="24"/>
          <w:szCs w:val="24"/>
        </w:rPr>
        <w:t xml:space="preserve"> sprawie </w:t>
      </w:r>
      <w:r w:rsidR="00114B69" w:rsidRPr="00DD0BE7">
        <w:rPr>
          <w:rFonts w:ascii="Optima LT Std" w:hAnsi="Optima LT Std"/>
          <w:b/>
          <w:sz w:val="24"/>
          <w:szCs w:val="24"/>
        </w:rPr>
        <w:t xml:space="preserve">wprowadzenia </w:t>
      </w:r>
      <w:r w:rsidR="003A4BF2" w:rsidRPr="00DD0BE7">
        <w:rPr>
          <w:rFonts w:ascii="Optima LT Std" w:hAnsi="Optima LT Std"/>
          <w:b/>
          <w:sz w:val="24"/>
          <w:szCs w:val="24"/>
        </w:rPr>
        <w:t xml:space="preserve">zmian do </w:t>
      </w:r>
      <w:r w:rsidR="0073482F" w:rsidRPr="00DD0BE7">
        <w:rPr>
          <w:rFonts w:ascii="Optima LT Std" w:hAnsi="Optima LT Std"/>
          <w:b/>
          <w:sz w:val="24"/>
          <w:szCs w:val="24"/>
        </w:rPr>
        <w:t>tabeli odpłatności za noclegi w Domu Pracy Twórczej i Domu Plenerowym w Zakopanem</w:t>
      </w:r>
      <w:r w:rsidRPr="00DD0BE7">
        <w:rPr>
          <w:rFonts w:ascii="Optima LT Std" w:hAnsi="Optima LT Std"/>
          <w:b/>
          <w:sz w:val="24"/>
          <w:szCs w:val="24"/>
        </w:rPr>
        <w:t xml:space="preserve"> </w:t>
      </w:r>
      <w:r w:rsidR="006D7BFA" w:rsidRPr="00DD0BE7">
        <w:rPr>
          <w:rFonts w:ascii="Optima LT Std" w:hAnsi="Optima LT Std"/>
          <w:b/>
          <w:sz w:val="24"/>
          <w:szCs w:val="24"/>
        </w:rPr>
        <w:t>w dniach 20.12.19 – 01.01.20 </w:t>
      </w:r>
      <w:proofErr w:type="gramStart"/>
      <w:r w:rsidR="006D7BFA" w:rsidRPr="00DD0BE7">
        <w:rPr>
          <w:rFonts w:ascii="Optima LT Std" w:hAnsi="Optima LT Std"/>
          <w:b/>
          <w:sz w:val="24"/>
          <w:szCs w:val="24"/>
        </w:rPr>
        <w:t>r</w:t>
      </w:r>
      <w:proofErr w:type="gramEnd"/>
      <w:r w:rsidR="006D7BFA" w:rsidRPr="00DD0BE7">
        <w:rPr>
          <w:rFonts w:ascii="Optima LT Std" w:hAnsi="Optima LT Std"/>
          <w:b/>
          <w:sz w:val="24"/>
          <w:szCs w:val="24"/>
        </w:rPr>
        <w:t xml:space="preserve">. </w:t>
      </w:r>
    </w:p>
    <w:p w:rsidR="003A4BF2" w:rsidRPr="00DD0BE7" w:rsidRDefault="0073482F" w:rsidP="00612488">
      <w:pPr>
        <w:spacing w:after="0" w:line="276" w:lineRule="auto"/>
        <w:jc w:val="center"/>
        <w:rPr>
          <w:rFonts w:ascii="Optima LT Std" w:hAnsi="Optima LT Std"/>
          <w:b/>
          <w:sz w:val="24"/>
          <w:szCs w:val="24"/>
        </w:rPr>
      </w:pPr>
      <w:proofErr w:type="gramStart"/>
      <w:r w:rsidRPr="00DD0BE7">
        <w:rPr>
          <w:rFonts w:ascii="Optima LT Std" w:hAnsi="Optima LT Std"/>
          <w:b/>
          <w:sz w:val="24"/>
          <w:szCs w:val="24"/>
        </w:rPr>
        <w:t>wprowadzonej</w:t>
      </w:r>
      <w:proofErr w:type="gramEnd"/>
      <w:r w:rsidRPr="00DD0BE7">
        <w:rPr>
          <w:rFonts w:ascii="Optima LT Std" w:hAnsi="Optima LT Std"/>
          <w:b/>
          <w:sz w:val="24"/>
          <w:szCs w:val="24"/>
        </w:rPr>
        <w:t xml:space="preserve"> Zarządzeniem</w:t>
      </w:r>
      <w:r w:rsidR="00612488" w:rsidRPr="00DD0BE7">
        <w:rPr>
          <w:rFonts w:ascii="Optima LT Std" w:hAnsi="Optima LT Std"/>
          <w:b/>
          <w:sz w:val="24"/>
          <w:szCs w:val="24"/>
        </w:rPr>
        <w:t xml:space="preserve"> Nr 51 </w:t>
      </w:r>
      <w:r w:rsidRPr="00DD0BE7">
        <w:rPr>
          <w:rFonts w:ascii="Optima LT Std" w:hAnsi="Optima LT Std"/>
          <w:b/>
          <w:sz w:val="24"/>
          <w:szCs w:val="24"/>
        </w:rPr>
        <w:t>R</w:t>
      </w:r>
      <w:r w:rsidR="003A4BF2" w:rsidRPr="00DD0BE7">
        <w:rPr>
          <w:rFonts w:ascii="Optima LT Std" w:hAnsi="Optima LT Std"/>
          <w:b/>
          <w:sz w:val="24"/>
          <w:szCs w:val="24"/>
        </w:rPr>
        <w:t xml:space="preserve">ektora </w:t>
      </w:r>
      <w:r w:rsidRPr="00DD0BE7">
        <w:rPr>
          <w:rFonts w:ascii="Optima LT Std" w:hAnsi="Optima LT Std"/>
          <w:b/>
          <w:sz w:val="24"/>
          <w:szCs w:val="24"/>
        </w:rPr>
        <w:t>Akademii Sztuk Pięknych im. Jana Matejki w Krakowie</w:t>
      </w:r>
      <w:r w:rsidR="00612488" w:rsidRPr="00DD0BE7">
        <w:rPr>
          <w:rFonts w:ascii="Optima LT Std" w:hAnsi="Optima LT Std"/>
          <w:b/>
          <w:sz w:val="24"/>
          <w:szCs w:val="24"/>
        </w:rPr>
        <w:t xml:space="preserve"> </w:t>
      </w:r>
      <w:r w:rsidRPr="00DD0BE7">
        <w:rPr>
          <w:rFonts w:ascii="Optima LT Std" w:hAnsi="Optima LT Std"/>
          <w:b/>
          <w:sz w:val="24"/>
          <w:szCs w:val="24"/>
        </w:rPr>
        <w:t>z dnia 13</w:t>
      </w:r>
      <w:r w:rsidR="003A4BF2" w:rsidRPr="00DD0BE7">
        <w:rPr>
          <w:rFonts w:ascii="Optima LT Std" w:hAnsi="Optima LT Std"/>
          <w:b/>
          <w:sz w:val="24"/>
          <w:szCs w:val="24"/>
        </w:rPr>
        <w:t xml:space="preserve"> </w:t>
      </w:r>
      <w:r w:rsidRPr="00DD0BE7">
        <w:rPr>
          <w:rFonts w:ascii="Optima LT Std" w:hAnsi="Optima LT Std"/>
          <w:b/>
          <w:sz w:val="24"/>
          <w:szCs w:val="24"/>
        </w:rPr>
        <w:t>lipca 2018</w:t>
      </w:r>
      <w:r w:rsidR="003A4BF2" w:rsidRPr="00DD0BE7">
        <w:rPr>
          <w:rFonts w:ascii="Optima LT Std" w:hAnsi="Optima LT Std"/>
          <w:b/>
          <w:sz w:val="24"/>
          <w:szCs w:val="24"/>
        </w:rPr>
        <w:t xml:space="preserve"> </w:t>
      </w:r>
      <w:r w:rsidR="00612488" w:rsidRPr="00DD0BE7">
        <w:rPr>
          <w:rFonts w:ascii="Optima LT Std" w:hAnsi="Optima LT Std"/>
          <w:b/>
          <w:sz w:val="24"/>
          <w:szCs w:val="24"/>
        </w:rPr>
        <w:t>r.</w:t>
      </w:r>
    </w:p>
    <w:p w:rsidR="003A4BF2" w:rsidRDefault="003A4BF2" w:rsidP="009B567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3A4BF2" w:rsidRDefault="003A4BF2" w:rsidP="009B567C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3A4BF2" w:rsidRPr="00DD0BE7" w:rsidRDefault="00612488" w:rsidP="00612488">
      <w:pPr>
        <w:spacing w:after="0" w:line="276" w:lineRule="auto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>Na podstawie §23</w:t>
      </w:r>
      <w:r w:rsidR="003A4BF2" w:rsidRPr="00DD0BE7">
        <w:rPr>
          <w:rFonts w:ascii="Optima LT Std" w:hAnsi="Optima LT Std"/>
          <w:sz w:val="24"/>
          <w:szCs w:val="24"/>
        </w:rPr>
        <w:t xml:space="preserve"> </w:t>
      </w:r>
      <w:r w:rsidRPr="00DD0BE7">
        <w:rPr>
          <w:rFonts w:ascii="Optima LT Std" w:hAnsi="Optima LT Std"/>
          <w:sz w:val="24"/>
          <w:szCs w:val="24"/>
        </w:rPr>
        <w:t>ust.2 S</w:t>
      </w:r>
      <w:r w:rsidR="003A4BF2" w:rsidRPr="00DD0BE7">
        <w:rPr>
          <w:rFonts w:ascii="Optima LT Std" w:hAnsi="Optima LT Std"/>
          <w:sz w:val="24"/>
          <w:szCs w:val="24"/>
        </w:rPr>
        <w:t xml:space="preserve">tatutu Akademii Sztuk Pięknych im. Jana Matejki </w:t>
      </w:r>
      <w:r w:rsidRPr="00DD0BE7">
        <w:rPr>
          <w:rFonts w:ascii="Optima LT Std" w:hAnsi="Optima LT Std"/>
          <w:sz w:val="24"/>
          <w:szCs w:val="24"/>
        </w:rPr>
        <w:t xml:space="preserve">w Krakowie z dnia 13 czerwca 2019 r. </w:t>
      </w:r>
      <w:r w:rsidR="003A4BF2" w:rsidRPr="00DD0BE7">
        <w:rPr>
          <w:rFonts w:ascii="Optima LT Std" w:hAnsi="Optima LT Std"/>
          <w:sz w:val="24"/>
          <w:szCs w:val="24"/>
        </w:rPr>
        <w:t>zarządzam, co następuje:</w:t>
      </w:r>
    </w:p>
    <w:p w:rsidR="003A4BF2" w:rsidRPr="00DD0BE7" w:rsidRDefault="003A4BF2" w:rsidP="009B567C">
      <w:pPr>
        <w:spacing w:after="0" w:line="276" w:lineRule="auto"/>
        <w:jc w:val="both"/>
        <w:rPr>
          <w:rFonts w:ascii="Optima LT Std" w:hAnsi="Optima LT Std"/>
          <w:sz w:val="24"/>
          <w:szCs w:val="24"/>
        </w:rPr>
      </w:pPr>
    </w:p>
    <w:p w:rsidR="003A4BF2" w:rsidRPr="00DD0BE7" w:rsidRDefault="003A4BF2" w:rsidP="009B567C">
      <w:pPr>
        <w:spacing w:after="0" w:line="276" w:lineRule="auto"/>
        <w:jc w:val="center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>§1</w:t>
      </w:r>
    </w:p>
    <w:p w:rsidR="00D066CE" w:rsidRPr="00DD0BE7" w:rsidRDefault="003A4BF2" w:rsidP="00A01AD6">
      <w:pPr>
        <w:spacing w:after="0" w:line="276" w:lineRule="auto"/>
        <w:jc w:val="both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 xml:space="preserve">Wprowadza się zmiany w </w:t>
      </w:r>
      <w:r w:rsidR="0073482F" w:rsidRPr="00DD0BE7">
        <w:rPr>
          <w:rFonts w:ascii="Optima LT Std" w:hAnsi="Optima LT Std"/>
          <w:sz w:val="24"/>
          <w:szCs w:val="24"/>
        </w:rPr>
        <w:t>tabeli odpłatności za noclegi w Domu P</w:t>
      </w:r>
      <w:r w:rsidR="00A01AD6" w:rsidRPr="00DD0BE7">
        <w:rPr>
          <w:rFonts w:ascii="Optima LT Std" w:hAnsi="Optima LT Std"/>
          <w:sz w:val="24"/>
          <w:szCs w:val="24"/>
        </w:rPr>
        <w:t>racy Tw</w:t>
      </w:r>
      <w:r w:rsidR="006D7BFA" w:rsidRPr="00DD0BE7">
        <w:rPr>
          <w:rFonts w:ascii="Optima LT Std" w:hAnsi="Optima LT Std"/>
          <w:sz w:val="24"/>
          <w:szCs w:val="24"/>
        </w:rPr>
        <w:t xml:space="preserve">órczej i Domu Plenerowym w terminie od 20.12.2019 </w:t>
      </w:r>
      <w:proofErr w:type="gramStart"/>
      <w:r w:rsidR="006D7BFA" w:rsidRPr="00DD0BE7">
        <w:rPr>
          <w:rFonts w:ascii="Optima LT Std" w:hAnsi="Optima LT Std"/>
          <w:sz w:val="24"/>
          <w:szCs w:val="24"/>
        </w:rPr>
        <w:t>r</w:t>
      </w:r>
      <w:proofErr w:type="gramEnd"/>
      <w:r w:rsidR="006D7BFA" w:rsidRPr="00DD0BE7">
        <w:rPr>
          <w:rFonts w:ascii="Optima LT Std" w:hAnsi="Optima LT Std"/>
          <w:sz w:val="24"/>
          <w:szCs w:val="24"/>
        </w:rPr>
        <w:t xml:space="preserve">. do 01.01.2020 </w:t>
      </w:r>
      <w:proofErr w:type="gramStart"/>
      <w:r w:rsidR="006D7BFA" w:rsidRPr="00DD0BE7">
        <w:rPr>
          <w:rFonts w:ascii="Optima LT Std" w:hAnsi="Optima LT Std"/>
          <w:sz w:val="24"/>
          <w:szCs w:val="24"/>
        </w:rPr>
        <w:t>r</w:t>
      </w:r>
      <w:proofErr w:type="gramEnd"/>
      <w:r w:rsidR="006D7BFA" w:rsidRPr="00DD0BE7">
        <w:rPr>
          <w:rFonts w:ascii="Optima LT Std" w:hAnsi="Optima LT Std"/>
          <w:sz w:val="24"/>
          <w:szCs w:val="24"/>
        </w:rPr>
        <w:t>. C</w:t>
      </w:r>
      <w:r w:rsidR="00A01AD6" w:rsidRPr="00DD0BE7">
        <w:rPr>
          <w:rFonts w:ascii="Optima LT Std" w:hAnsi="Optima LT Std"/>
          <w:sz w:val="24"/>
          <w:szCs w:val="24"/>
        </w:rPr>
        <w:t xml:space="preserve">ennik stanowi załącznik Nr 1 do niniejszego zarządzenia. </w:t>
      </w:r>
    </w:p>
    <w:p w:rsidR="00612488" w:rsidRPr="00DD0BE7" w:rsidRDefault="00612488" w:rsidP="00A01AD6">
      <w:pPr>
        <w:spacing w:after="0" w:line="276" w:lineRule="auto"/>
        <w:jc w:val="both"/>
        <w:rPr>
          <w:rFonts w:ascii="Optima LT Std" w:hAnsi="Optima LT Std"/>
          <w:sz w:val="24"/>
          <w:szCs w:val="24"/>
        </w:rPr>
      </w:pPr>
    </w:p>
    <w:p w:rsidR="00D066CE" w:rsidRPr="00DD0BE7" w:rsidRDefault="00D066CE" w:rsidP="009B567C">
      <w:pPr>
        <w:spacing w:after="0" w:line="276" w:lineRule="auto"/>
        <w:jc w:val="both"/>
        <w:rPr>
          <w:rFonts w:ascii="Optima LT Std" w:hAnsi="Optima LT Std"/>
          <w:sz w:val="24"/>
          <w:szCs w:val="24"/>
        </w:rPr>
      </w:pPr>
    </w:p>
    <w:p w:rsidR="00D066CE" w:rsidRPr="00DD0BE7" w:rsidRDefault="00D066CE" w:rsidP="009B567C">
      <w:pPr>
        <w:spacing w:after="0" w:line="276" w:lineRule="auto"/>
        <w:jc w:val="center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>§2</w:t>
      </w:r>
    </w:p>
    <w:p w:rsidR="00310933" w:rsidRPr="00DD0BE7" w:rsidRDefault="00D066CE" w:rsidP="009B567C">
      <w:pPr>
        <w:spacing w:after="0" w:line="276" w:lineRule="auto"/>
        <w:jc w:val="both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 xml:space="preserve">Zarządzenie wchodzi w życie z dniem podpisania. </w:t>
      </w:r>
    </w:p>
    <w:p w:rsidR="00D22640" w:rsidRPr="00DD0BE7" w:rsidRDefault="00D22640" w:rsidP="009B567C">
      <w:pPr>
        <w:spacing w:after="0" w:line="276" w:lineRule="auto"/>
        <w:jc w:val="both"/>
        <w:rPr>
          <w:rFonts w:ascii="Optima LT Std" w:hAnsi="Optima LT Std"/>
          <w:sz w:val="24"/>
          <w:szCs w:val="24"/>
        </w:rPr>
      </w:pPr>
    </w:p>
    <w:p w:rsidR="00D22640" w:rsidRPr="00DD0BE7" w:rsidRDefault="00D22640" w:rsidP="00D22640">
      <w:pPr>
        <w:spacing w:after="0" w:line="276" w:lineRule="auto"/>
        <w:jc w:val="right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>(-) prof. Stanisław Tabisz</w:t>
      </w:r>
    </w:p>
    <w:p w:rsidR="00A01AD6" w:rsidRPr="00DD0BE7" w:rsidRDefault="00D22640" w:rsidP="00D22640">
      <w:pPr>
        <w:spacing w:after="0" w:line="276" w:lineRule="auto"/>
        <w:jc w:val="right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t xml:space="preserve">Rektor Akademii Sztuk Pięknych </w:t>
      </w:r>
    </w:p>
    <w:p w:rsidR="00D22640" w:rsidRPr="00DD0BE7" w:rsidRDefault="00D22640" w:rsidP="00D22640">
      <w:pPr>
        <w:spacing w:after="0" w:line="276" w:lineRule="auto"/>
        <w:jc w:val="right"/>
        <w:rPr>
          <w:rFonts w:ascii="Optima LT Std" w:hAnsi="Optima LT Std"/>
          <w:sz w:val="24"/>
          <w:szCs w:val="24"/>
        </w:rPr>
      </w:pPr>
      <w:proofErr w:type="gramStart"/>
      <w:r w:rsidRPr="00DD0BE7">
        <w:rPr>
          <w:rFonts w:ascii="Optima LT Std" w:hAnsi="Optima LT Std"/>
          <w:sz w:val="24"/>
          <w:szCs w:val="24"/>
        </w:rPr>
        <w:t>im</w:t>
      </w:r>
      <w:proofErr w:type="gramEnd"/>
      <w:r w:rsidRPr="00DD0BE7">
        <w:rPr>
          <w:rFonts w:ascii="Optima LT Std" w:hAnsi="Optima LT Std"/>
          <w:sz w:val="24"/>
          <w:szCs w:val="24"/>
        </w:rPr>
        <w:t>. Jana Matejki w Krakowie</w:t>
      </w:r>
    </w:p>
    <w:p w:rsidR="00310933" w:rsidRPr="00DD0BE7" w:rsidRDefault="00310933" w:rsidP="009B567C">
      <w:pPr>
        <w:spacing w:after="0" w:line="276" w:lineRule="auto"/>
        <w:rPr>
          <w:rFonts w:ascii="Optima LT Std" w:hAnsi="Optima LT Std"/>
          <w:sz w:val="24"/>
          <w:szCs w:val="24"/>
        </w:rPr>
      </w:pPr>
      <w:r w:rsidRPr="00DD0BE7">
        <w:rPr>
          <w:rFonts w:ascii="Optima LT Std" w:hAnsi="Optima LT Std"/>
          <w:sz w:val="24"/>
          <w:szCs w:val="24"/>
        </w:rPr>
        <w:br w:type="page"/>
      </w:r>
      <w:bookmarkStart w:id="0" w:name="_GoBack"/>
      <w:bookmarkEnd w:id="0"/>
    </w:p>
    <w:p w:rsidR="009B567C" w:rsidRPr="00DD0BE7" w:rsidRDefault="003A4BF2" w:rsidP="00A01AD6">
      <w:pPr>
        <w:kinsoku w:val="0"/>
        <w:overflowPunct w:val="0"/>
        <w:spacing w:after="0" w:line="276" w:lineRule="auto"/>
        <w:jc w:val="center"/>
        <w:textAlignment w:val="baseline"/>
        <w:rPr>
          <w:rFonts w:ascii="Optima LT Std" w:hAnsi="Optima LT Std"/>
          <w:b/>
          <w:szCs w:val="24"/>
        </w:rPr>
      </w:pPr>
      <w:r w:rsidRPr="00DD0BE7">
        <w:rPr>
          <w:rFonts w:ascii="Optima LT Std" w:hAnsi="Optima LT Std"/>
          <w:szCs w:val="24"/>
        </w:rPr>
        <w:lastRenderedPageBreak/>
        <w:t xml:space="preserve"> </w:t>
      </w:r>
      <w:r w:rsidR="00612488" w:rsidRPr="00DD0BE7">
        <w:rPr>
          <w:rFonts w:ascii="Optima LT Std" w:hAnsi="Optima LT Std"/>
          <w:b/>
          <w:szCs w:val="24"/>
        </w:rPr>
        <w:t>Tabela odpłatności za noclegi w Domu Pracy Twórczej i Domu Plenerowym Akademii Sztuk Pięknych im. Jana Matejki w Krakowie</w:t>
      </w:r>
      <w:r w:rsidR="006D7BFA" w:rsidRPr="00DD0BE7">
        <w:rPr>
          <w:rFonts w:ascii="Optima LT Std" w:hAnsi="Optima LT Std"/>
          <w:b/>
          <w:szCs w:val="24"/>
        </w:rPr>
        <w:t xml:space="preserve"> w terminie od 20.12.2019 </w:t>
      </w:r>
      <w:proofErr w:type="gramStart"/>
      <w:r w:rsidR="006D7BFA" w:rsidRPr="00DD0BE7">
        <w:rPr>
          <w:rFonts w:ascii="Optima LT Std" w:hAnsi="Optima LT Std"/>
          <w:b/>
          <w:szCs w:val="24"/>
        </w:rPr>
        <w:t>r</w:t>
      </w:r>
      <w:proofErr w:type="gramEnd"/>
      <w:r w:rsidR="006D7BFA" w:rsidRPr="00DD0BE7">
        <w:rPr>
          <w:rFonts w:ascii="Optima LT Std" w:hAnsi="Optima LT Std"/>
          <w:b/>
          <w:szCs w:val="24"/>
        </w:rPr>
        <w:t xml:space="preserve">. do 01.01.2020 </w:t>
      </w:r>
      <w:proofErr w:type="gramStart"/>
      <w:r w:rsidR="006D7BFA" w:rsidRPr="00DD0BE7">
        <w:rPr>
          <w:rFonts w:ascii="Optima LT Std" w:hAnsi="Optima LT Std"/>
          <w:b/>
          <w:szCs w:val="24"/>
        </w:rPr>
        <w:t>r</w:t>
      </w:r>
      <w:proofErr w:type="gramEnd"/>
      <w:r w:rsidR="006D7BFA" w:rsidRPr="00DD0BE7">
        <w:rPr>
          <w:rFonts w:ascii="Optima LT Std" w:hAnsi="Optima LT Std"/>
          <w:b/>
          <w:szCs w:val="24"/>
        </w:rPr>
        <w:t>.</w:t>
      </w:r>
    </w:p>
    <w:p w:rsidR="006D7BFA" w:rsidRPr="00DD0BE7" w:rsidRDefault="006D7BFA" w:rsidP="00A01AD6">
      <w:pPr>
        <w:kinsoku w:val="0"/>
        <w:overflowPunct w:val="0"/>
        <w:spacing w:after="0" w:line="276" w:lineRule="auto"/>
        <w:jc w:val="center"/>
        <w:textAlignment w:val="baseline"/>
        <w:rPr>
          <w:rFonts w:ascii="Optima LT Std" w:hAnsi="Optima LT Std"/>
          <w:b/>
          <w:szCs w:val="24"/>
        </w:rPr>
      </w:pPr>
    </w:p>
    <w:p w:rsidR="006D7BFA" w:rsidRPr="00DD0BE7" w:rsidRDefault="006D7BFA" w:rsidP="00A01AD6">
      <w:pPr>
        <w:kinsoku w:val="0"/>
        <w:overflowPunct w:val="0"/>
        <w:spacing w:after="0" w:line="276" w:lineRule="auto"/>
        <w:jc w:val="center"/>
        <w:textAlignment w:val="baseline"/>
        <w:rPr>
          <w:rFonts w:ascii="Optima LT Std" w:hAnsi="Optima LT Std"/>
          <w:b/>
          <w:szCs w:val="24"/>
        </w:rPr>
      </w:pPr>
    </w:p>
    <w:p w:rsidR="006D7BFA" w:rsidRPr="00DD0BE7" w:rsidRDefault="006D7BFA" w:rsidP="00A01AD6">
      <w:pPr>
        <w:kinsoku w:val="0"/>
        <w:overflowPunct w:val="0"/>
        <w:spacing w:after="0" w:line="276" w:lineRule="auto"/>
        <w:jc w:val="center"/>
        <w:textAlignment w:val="baseline"/>
        <w:rPr>
          <w:rFonts w:ascii="Optima LT Std" w:hAnsi="Optima LT Std"/>
          <w:b/>
          <w:szCs w:val="24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6D7BFA" w:rsidRPr="00DD0BE7" w:rsidTr="006D7BFA">
        <w:trPr>
          <w:trHeight w:val="1118"/>
        </w:trPr>
        <w:tc>
          <w:tcPr>
            <w:tcW w:w="3054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Dom Pracy Twórczej</w:t>
            </w: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PLN</w:t>
            </w:r>
            <w:r w:rsidR="00906097" w:rsidRPr="00DD0BE7">
              <w:rPr>
                <w:rFonts w:ascii="Optima LT Std" w:hAnsi="Optima LT Std"/>
                <w:b/>
                <w:szCs w:val="24"/>
              </w:rPr>
              <w:t xml:space="preserve"> *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Dom Plenerowy</w:t>
            </w: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PLN</w:t>
            </w:r>
            <w:r w:rsidR="00906097" w:rsidRPr="00DD0BE7">
              <w:rPr>
                <w:rFonts w:ascii="Optima LT Std" w:hAnsi="Optima LT Std"/>
                <w:b/>
                <w:szCs w:val="24"/>
              </w:rPr>
              <w:t xml:space="preserve"> *</w:t>
            </w:r>
          </w:p>
        </w:tc>
      </w:tr>
      <w:tr w:rsidR="006D7BFA" w:rsidRPr="00DD0BE7" w:rsidTr="006D7BFA">
        <w:trPr>
          <w:trHeight w:val="1177"/>
        </w:trPr>
        <w:tc>
          <w:tcPr>
            <w:tcW w:w="3054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Nocleg w pokoju standard</w:t>
            </w:r>
          </w:p>
        </w:tc>
        <w:tc>
          <w:tcPr>
            <w:tcW w:w="3056" w:type="dxa"/>
          </w:tcPr>
          <w:p w:rsidR="006D7BFA" w:rsidRPr="00DD0BE7" w:rsidRDefault="006D7BFA" w:rsidP="006D7BFA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6D7BFA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75-110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45-50</w:t>
            </w:r>
          </w:p>
        </w:tc>
      </w:tr>
      <w:tr w:rsidR="006D7BFA" w:rsidRPr="00DD0BE7" w:rsidTr="006D7BFA">
        <w:trPr>
          <w:trHeight w:val="1118"/>
        </w:trPr>
        <w:tc>
          <w:tcPr>
            <w:tcW w:w="3054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Apartament/doba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350-450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-</w:t>
            </w:r>
          </w:p>
        </w:tc>
      </w:tr>
      <w:tr w:rsidR="006D7BFA" w:rsidRPr="00DD0BE7" w:rsidTr="006D7BFA">
        <w:trPr>
          <w:trHeight w:val="1118"/>
        </w:trPr>
        <w:tc>
          <w:tcPr>
            <w:tcW w:w="3054" w:type="dxa"/>
          </w:tcPr>
          <w:p w:rsidR="006D7BFA" w:rsidRPr="00DD0BE7" w:rsidRDefault="006D7BFA" w:rsidP="006D7BFA">
            <w:pPr>
              <w:kinsoku w:val="0"/>
              <w:overflowPunct w:val="0"/>
              <w:spacing w:line="276" w:lineRule="auto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Przedłużenie doby hotelowej w pokoju standard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50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30</w:t>
            </w:r>
          </w:p>
        </w:tc>
      </w:tr>
      <w:tr w:rsidR="006D7BFA" w:rsidRPr="00DD0BE7" w:rsidTr="006D7BFA">
        <w:trPr>
          <w:trHeight w:val="1118"/>
        </w:trPr>
        <w:tc>
          <w:tcPr>
            <w:tcW w:w="3054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Przedłużenie doby hotelowej w apartamencie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200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-</w:t>
            </w:r>
          </w:p>
        </w:tc>
      </w:tr>
      <w:tr w:rsidR="006D7BFA" w:rsidRPr="00DD0BE7" w:rsidTr="006D7BFA">
        <w:trPr>
          <w:trHeight w:val="1118"/>
        </w:trPr>
        <w:tc>
          <w:tcPr>
            <w:tcW w:w="3054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b/>
                <w:szCs w:val="24"/>
              </w:rPr>
            </w:pPr>
            <w:r w:rsidRPr="00DD0BE7">
              <w:rPr>
                <w:rFonts w:ascii="Optima LT Std" w:hAnsi="Optima LT Std"/>
                <w:b/>
                <w:szCs w:val="24"/>
              </w:rPr>
              <w:t>Sala wielofunkcyjne/doba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1000</w:t>
            </w:r>
          </w:p>
        </w:tc>
        <w:tc>
          <w:tcPr>
            <w:tcW w:w="3056" w:type="dxa"/>
          </w:tcPr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</w:p>
          <w:p w:rsidR="006D7BFA" w:rsidRPr="00DD0BE7" w:rsidRDefault="006D7BFA" w:rsidP="00A01AD6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Optima LT Std" w:hAnsi="Optima LT Std"/>
                <w:szCs w:val="24"/>
              </w:rPr>
            </w:pPr>
            <w:r w:rsidRPr="00DD0BE7">
              <w:rPr>
                <w:rFonts w:ascii="Optima LT Std" w:hAnsi="Optima LT Std"/>
                <w:szCs w:val="24"/>
              </w:rPr>
              <w:t>-</w:t>
            </w:r>
          </w:p>
        </w:tc>
      </w:tr>
    </w:tbl>
    <w:p w:rsidR="00906097" w:rsidRPr="00DD0BE7" w:rsidRDefault="00906097" w:rsidP="009B567C">
      <w:pPr>
        <w:spacing w:after="0" w:line="276" w:lineRule="auto"/>
        <w:jc w:val="both"/>
        <w:rPr>
          <w:rFonts w:ascii="Optima LT Std" w:hAnsi="Optima LT Std"/>
          <w:b/>
          <w:szCs w:val="24"/>
        </w:rPr>
      </w:pPr>
    </w:p>
    <w:p w:rsidR="003A4BF2" w:rsidRPr="00DD0BE7" w:rsidRDefault="00906097" w:rsidP="009B567C">
      <w:pPr>
        <w:spacing w:after="0" w:line="276" w:lineRule="auto"/>
        <w:jc w:val="both"/>
        <w:rPr>
          <w:rFonts w:ascii="Optima LT Std" w:hAnsi="Optima LT Std"/>
          <w:sz w:val="20"/>
          <w:szCs w:val="20"/>
        </w:rPr>
      </w:pPr>
      <w:r w:rsidRPr="00DD0BE7">
        <w:rPr>
          <w:rFonts w:ascii="Optima LT Std" w:hAnsi="Optima LT Std" w:cs="Arial"/>
          <w:sz w:val="20"/>
          <w:szCs w:val="20"/>
        </w:rPr>
        <w:t>*Podane ceny to kwoty brutto.</w:t>
      </w:r>
    </w:p>
    <w:sectPr w:rsidR="003A4BF2" w:rsidRPr="00DD0BE7" w:rsidSect="009B56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34D8"/>
    <w:multiLevelType w:val="singleLevel"/>
    <w:tmpl w:val="518A4F37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216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040A4F09"/>
    <w:multiLevelType w:val="singleLevel"/>
    <w:tmpl w:val="3C95C23D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0"/>
        <w:szCs w:val="20"/>
      </w:rPr>
    </w:lvl>
  </w:abstractNum>
  <w:abstractNum w:abstractNumId="2" w15:restartNumberingAfterBreak="0">
    <w:nsid w:val="06418785"/>
    <w:multiLevelType w:val="singleLevel"/>
    <w:tmpl w:val="6FC1C2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pacing w:val="3"/>
        <w:sz w:val="20"/>
        <w:szCs w:val="20"/>
      </w:rPr>
    </w:lvl>
  </w:abstractNum>
  <w:abstractNum w:abstractNumId="3" w15:restartNumberingAfterBreak="0">
    <w:nsid w:val="349C7A4A"/>
    <w:multiLevelType w:val="hybridMultilevel"/>
    <w:tmpl w:val="6D72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28E"/>
    <w:multiLevelType w:val="hybridMultilevel"/>
    <w:tmpl w:val="D2E89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8F5"/>
    <w:multiLevelType w:val="hybridMultilevel"/>
    <w:tmpl w:val="FFE2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E8"/>
    <w:rsid w:val="000C748E"/>
    <w:rsid w:val="00114B69"/>
    <w:rsid w:val="001B3FE1"/>
    <w:rsid w:val="00310933"/>
    <w:rsid w:val="003A4BF2"/>
    <w:rsid w:val="00465899"/>
    <w:rsid w:val="00612488"/>
    <w:rsid w:val="006D7BFA"/>
    <w:rsid w:val="0073482F"/>
    <w:rsid w:val="008F1F3B"/>
    <w:rsid w:val="00906097"/>
    <w:rsid w:val="009B567C"/>
    <w:rsid w:val="00A01AD6"/>
    <w:rsid w:val="00A21228"/>
    <w:rsid w:val="00D066CE"/>
    <w:rsid w:val="00D22640"/>
    <w:rsid w:val="00DD0BE7"/>
    <w:rsid w:val="00EE4311"/>
    <w:rsid w:val="00E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216C-2DF1-4C5C-BEF7-D8664E6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791-ABCC-4D7E-823D-17B4300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Litewka</dc:creator>
  <cp:keywords/>
  <dc:description/>
  <cp:lastModifiedBy>Paulina Badowska</cp:lastModifiedBy>
  <cp:revision>2</cp:revision>
  <cp:lastPrinted>2019-10-25T13:54:00Z</cp:lastPrinted>
  <dcterms:created xsi:type="dcterms:W3CDTF">2019-10-28T15:15:00Z</dcterms:created>
  <dcterms:modified xsi:type="dcterms:W3CDTF">2019-10-28T15:15:00Z</dcterms:modified>
</cp:coreProperties>
</file>