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C3" w:rsidRPr="002D4E5A" w:rsidRDefault="00400647" w:rsidP="00A85988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D4E5A">
        <w:rPr>
          <w:rFonts w:ascii="Calibri" w:hAnsi="Calibri" w:cs="Calibri"/>
          <w:b/>
          <w:sz w:val="24"/>
          <w:szCs w:val="24"/>
        </w:rPr>
        <w:t xml:space="preserve">    </w:t>
      </w:r>
      <w:r w:rsidR="00870F7B" w:rsidRPr="002D4E5A">
        <w:rPr>
          <w:rFonts w:ascii="Calibri" w:hAnsi="Calibri" w:cs="Calibri"/>
          <w:b/>
          <w:sz w:val="24"/>
          <w:szCs w:val="24"/>
        </w:rPr>
        <w:t>Zarządzenie Nr</w:t>
      </w:r>
      <w:r w:rsidR="00F2431C">
        <w:rPr>
          <w:rFonts w:ascii="Calibri" w:hAnsi="Calibri" w:cs="Calibri"/>
          <w:b/>
          <w:sz w:val="24"/>
          <w:szCs w:val="24"/>
        </w:rPr>
        <w:t xml:space="preserve"> 26</w:t>
      </w:r>
    </w:p>
    <w:p w:rsidR="00870F7B" w:rsidRPr="002D4E5A" w:rsidRDefault="00A85988" w:rsidP="00A85988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D4E5A">
        <w:rPr>
          <w:rFonts w:ascii="Calibri" w:hAnsi="Calibri" w:cs="Calibri"/>
          <w:b/>
          <w:sz w:val="24"/>
          <w:szCs w:val="24"/>
        </w:rPr>
        <w:t>Rektora Akademii Sztuk P</w:t>
      </w:r>
      <w:r w:rsidR="00870F7B" w:rsidRPr="002D4E5A">
        <w:rPr>
          <w:rFonts w:ascii="Calibri" w:hAnsi="Calibri" w:cs="Calibri"/>
          <w:b/>
          <w:sz w:val="24"/>
          <w:szCs w:val="24"/>
        </w:rPr>
        <w:t>ięknych im. Jana Matejki w Krakowie</w:t>
      </w:r>
    </w:p>
    <w:p w:rsidR="00870F7B" w:rsidRPr="002D4E5A" w:rsidRDefault="00870F7B" w:rsidP="00A85988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2D4E5A">
        <w:rPr>
          <w:rFonts w:ascii="Calibri" w:hAnsi="Calibri" w:cs="Calibri"/>
          <w:b/>
          <w:sz w:val="24"/>
          <w:szCs w:val="24"/>
        </w:rPr>
        <w:t>z</w:t>
      </w:r>
      <w:proofErr w:type="gramEnd"/>
      <w:r w:rsidRPr="002D4E5A">
        <w:rPr>
          <w:rFonts w:ascii="Calibri" w:hAnsi="Calibri" w:cs="Calibri"/>
          <w:b/>
          <w:sz w:val="24"/>
          <w:szCs w:val="24"/>
        </w:rPr>
        <w:t xml:space="preserve"> dnia</w:t>
      </w:r>
      <w:r w:rsidR="002D4E5A" w:rsidRPr="002D4E5A">
        <w:rPr>
          <w:rFonts w:ascii="Calibri" w:hAnsi="Calibri" w:cs="Calibri"/>
          <w:b/>
          <w:sz w:val="24"/>
          <w:szCs w:val="24"/>
        </w:rPr>
        <w:t xml:space="preserve"> </w:t>
      </w:r>
      <w:r w:rsidR="00F2431C">
        <w:rPr>
          <w:rFonts w:ascii="Calibri" w:hAnsi="Calibri" w:cs="Calibri"/>
          <w:b/>
          <w:sz w:val="24"/>
          <w:szCs w:val="24"/>
        </w:rPr>
        <w:t xml:space="preserve">26.02.2020 </w:t>
      </w:r>
      <w:proofErr w:type="gramStart"/>
      <w:r w:rsidR="00F2431C">
        <w:rPr>
          <w:rFonts w:ascii="Calibri" w:hAnsi="Calibri" w:cs="Calibri"/>
          <w:b/>
          <w:sz w:val="24"/>
          <w:szCs w:val="24"/>
        </w:rPr>
        <w:t>r</w:t>
      </w:r>
      <w:proofErr w:type="gramEnd"/>
      <w:r w:rsidR="00F2431C">
        <w:rPr>
          <w:rFonts w:ascii="Calibri" w:hAnsi="Calibri" w:cs="Calibri"/>
          <w:b/>
          <w:sz w:val="24"/>
          <w:szCs w:val="24"/>
        </w:rPr>
        <w:t>.</w:t>
      </w:r>
    </w:p>
    <w:p w:rsidR="00870F7B" w:rsidRPr="00F2431C" w:rsidRDefault="00870F7B" w:rsidP="00F2431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F2431C">
        <w:rPr>
          <w:rFonts w:ascii="Calibri" w:hAnsi="Calibri" w:cs="Calibri"/>
          <w:b/>
          <w:sz w:val="24"/>
          <w:szCs w:val="24"/>
        </w:rPr>
        <w:t>w</w:t>
      </w:r>
      <w:proofErr w:type="gramEnd"/>
      <w:r w:rsidRPr="00F2431C">
        <w:rPr>
          <w:rFonts w:ascii="Calibri" w:hAnsi="Calibri" w:cs="Calibri"/>
          <w:b/>
          <w:sz w:val="24"/>
          <w:szCs w:val="24"/>
        </w:rPr>
        <w:t xml:space="preserve"> sprawie</w:t>
      </w:r>
      <w:r w:rsidR="00F2431C" w:rsidRPr="00F2431C">
        <w:rPr>
          <w:rFonts w:ascii="Calibri" w:hAnsi="Calibri" w:cs="Calibri"/>
          <w:b/>
          <w:sz w:val="24"/>
          <w:szCs w:val="24"/>
        </w:rPr>
        <w:t xml:space="preserve"> </w:t>
      </w:r>
      <w:r w:rsidR="00941202" w:rsidRPr="00F2431C">
        <w:rPr>
          <w:rFonts w:ascii="Calibri" w:hAnsi="Calibri" w:cs="Calibri"/>
          <w:b/>
          <w:sz w:val="24"/>
          <w:szCs w:val="24"/>
        </w:rPr>
        <w:t xml:space="preserve">zmiany Zarządzenia Nr 7 Rektora Akademii Sztuk Pięknych im. Jana Matejki w Krakowie z dnia 31.01.2015 </w:t>
      </w:r>
      <w:proofErr w:type="gramStart"/>
      <w:r w:rsidR="00941202" w:rsidRPr="00F2431C">
        <w:rPr>
          <w:rFonts w:ascii="Calibri" w:hAnsi="Calibri" w:cs="Calibri"/>
          <w:b/>
          <w:sz w:val="24"/>
          <w:szCs w:val="24"/>
        </w:rPr>
        <w:t>r</w:t>
      </w:r>
      <w:proofErr w:type="gramEnd"/>
      <w:r w:rsidR="00941202" w:rsidRPr="00F2431C">
        <w:rPr>
          <w:rFonts w:ascii="Calibri" w:hAnsi="Calibri" w:cs="Calibri"/>
          <w:b/>
          <w:sz w:val="24"/>
          <w:szCs w:val="24"/>
        </w:rPr>
        <w:t>. w sprawie polityki r</w:t>
      </w:r>
      <w:r w:rsidRPr="00F2431C">
        <w:rPr>
          <w:rFonts w:ascii="Calibri" w:hAnsi="Calibri" w:cs="Calibri"/>
          <w:b/>
          <w:sz w:val="24"/>
          <w:szCs w:val="24"/>
        </w:rPr>
        <w:t>achunkowości</w:t>
      </w:r>
      <w:r w:rsidR="00941202" w:rsidRPr="00F2431C">
        <w:rPr>
          <w:rFonts w:ascii="Calibri" w:hAnsi="Calibri" w:cs="Calibri"/>
          <w:b/>
          <w:sz w:val="24"/>
          <w:szCs w:val="24"/>
        </w:rPr>
        <w:t xml:space="preserve"> w ASP w Krakowie</w:t>
      </w:r>
    </w:p>
    <w:p w:rsidR="00870F7B" w:rsidRPr="002D4E5A" w:rsidRDefault="00870F7B" w:rsidP="00870F7B">
      <w:pPr>
        <w:jc w:val="both"/>
        <w:rPr>
          <w:rFonts w:ascii="Calibri" w:hAnsi="Calibri" w:cs="Calibri"/>
          <w:sz w:val="24"/>
          <w:szCs w:val="24"/>
        </w:rPr>
      </w:pPr>
    </w:p>
    <w:p w:rsidR="00870F7B" w:rsidRPr="002D4E5A" w:rsidRDefault="005340EC" w:rsidP="00870F7B">
      <w:pPr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Działając n</w:t>
      </w:r>
      <w:r w:rsidR="00870F7B" w:rsidRPr="002D4E5A">
        <w:rPr>
          <w:rFonts w:ascii="Calibri" w:hAnsi="Calibri" w:cs="Calibri"/>
          <w:sz w:val="24"/>
          <w:szCs w:val="24"/>
        </w:rPr>
        <w:t>a podstawie</w:t>
      </w:r>
      <w:r w:rsidRPr="002D4E5A">
        <w:rPr>
          <w:rFonts w:ascii="Calibri" w:hAnsi="Calibri" w:cs="Calibri"/>
          <w:sz w:val="24"/>
          <w:szCs w:val="24"/>
        </w:rPr>
        <w:t xml:space="preserve"> art. 23 ust. 1 i ust. 2 pkt 10</w:t>
      </w:r>
      <w:r w:rsidR="00870F7B" w:rsidRPr="002D4E5A">
        <w:rPr>
          <w:rFonts w:ascii="Calibri" w:hAnsi="Calibri" w:cs="Calibri"/>
          <w:sz w:val="24"/>
          <w:szCs w:val="24"/>
        </w:rPr>
        <w:t xml:space="preserve"> </w:t>
      </w:r>
      <w:r w:rsidR="00A85988" w:rsidRPr="002D4E5A">
        <w:rPr>
          <w:rFonts w:ascii="Calibri" w:hAnsi="Calibri" w:cs="Calibri"/>
          <w:sz w:val="24"/>
          <w:szCs w:val="24"/>
        </w:rPr>
        <w:t>u</w:t>
      </w:r>
      <w:r w:rsidR="00870F7B" w:rsidRPr="002D4E5A">
        <w:rPr>
          <w:rFonts w:ascii="Calibri" w:hAnsi="Calibri" w:cs="Calibri"/>
          <w:sz w:val="24"/>
          <w:szCs w:val="24"/>
        </w:rPr>
        <w:t xml:space="preserve">stawy </w:t>
      </w:r>
      <w:r w:rsidR="00A85988" w:rsidRPr="002D4E5A">
        <w:rPr>
          <w:rFonts w:ascii="Calibri" w:hAnsi="Calibri" w:cs="Calibri"/>
          <w:sz w:val="24"/>
          <w:szCs w:val="24"/>
        </w:rPr>
        <w:t xml:space="preserve">Prawo </w:t>
      </w:r>
      <w:r w:rsidR="00870F7B" w:rsidRPr="002D4E5A">
        <w:rPr>
          <w:rFonts w:ascii="Calibri" w:hAnsi="Calibri" w:cs="Calibri"/>
          <w:sz w:val="24"/>
          <w:szCs w:val="24"/>
        </w:rPr>
        <w:t xml:space="preserve">o szkolnictwie wyższym i </w:t>
      </w:r>
      <w:proofErr w:type="gramStart"/>
      <w:r w:rsidR="00870F7B" w:rsidRPr="002D4E5A">
        <w:rPr>
          <w:rFonts w:ascii="Calibri" w:hAnsi="Calibri" w:cs="Calibri"/>
          <w:sz w:val="24"/>
          <w:szCs w:val="24"/>
        </w:rPr>
        <w:t>nauce</w:t>
      </w:r>
      <w:r w:rsidR="00A85988" w:rsidRPr="002D4E5A">
        <w:rPr>
          <w:rFonts w:ascii="Calibri" w:hAnsi="Calibri" w:cs="Calibri"/>
          <w:sz w:val="24"/>
          <w:szCs w:val="24"/>
        </w:rPr>
        <w:t xml:space="preserve">  z</w:t>
      </w:r>
      <w:proofErr w:type="gramEnd"/>
      <w:r w:rsidR="00A85988" w:rsidRPr="002D4E5A">
        <w:rPr>
          <w:rFonts w:ascii="Calibri" w:hAnsi="Calibri" w:cs="Calibri"/>
          <w:sz w:val="24"/>
          <w:szCs w:val="24"/>
        </w:rPr>
        <w:t xml:space="preserve"> dnia 20.07.2018 </w:t>
      </w:r>
      <w:proofErr w:type="gramStart"/>
      <w:r w:rsidR="00A85988" w:rsidRPr="002D4E5A">
        <w:rPr>
          <w:rFonts w:ascii="Calibri" w:hAnsi="Calibri" w:cs="Calibri"/>
          <w:sz w:val="24"/>
          <w:szCs w:val="24"/>
        </w:rPr>
        <w:t>r</w:t>
      </w:r>
      <w:proofErr w:type="gramEnd"/>
      <w:r w:rsidR="00A85988" w:rsidRPr="002D4E5A">
        <w:rPr>
          <w:rFonts w:ascii="Calibri" w:hAnsi="Calibri" w:cs="Calibri"/>
          <w:sz w:val="24"/>
          <w:szCs w:val="24"/>
        </w:rPr>
        <w:t xml:space="preserve">. (Dz. U. </w:t>
      </w:r>
      <w:proofErr w:type="gramStart"/>
      <w:r w:rsidR="00A85988" w:rsidRPr="002D4E5A">
        <w:rPr>
          <w:rFonts w:ascii="Calibri" w:hAnsi="Calibri" w:cs="Calibri"/>
          <w:sz w:val="24"/>
          <w:szCs w:val="24"/>
        </w:rPr>
        <w:t>z</w:t>
      </w:r>
      <w:proofErr w:type="gramEnd"/>
      <w:r w:rsidR="00A85988" w:rsidRPr="002D4E5A">
        <w:rPr>
          <w:rFonts w:ascii="Calibri" w:hAnsi="Calibri" w:cs="Calibri"/>
          <w:sz w:val="24"/>
          <w:szCs w:val="24"/>
        </w:rPr>
        <w:t xml:space="preserve"> </w:t>
      </w:r>
      <w:r w:rsidR="00991C6C" w:rsidRPr="002D4E5A">
        <w:rPr>
          <w:rFonts w:ascii="Calibri" w:hAnsi="Calibri" w:cs="Calibri"/>
          <w:sz w:val="24"/>
          <w:szCs w:val="24"/>
        </w:rPr>
        <w:t>2020</w:t>
      </w:r>
      <w:r w:rsidR="00A85988" w:rsidRPr="002D4E5A">
        <w:rPr>
          <w:rFonts w:ascii="Calibri" w:hAnsi="Calibri" w:cs="Calibri"/>
          <w:sz w:val="24"/>
          <w:szCs w:val="24"/>
        </w:rPr>
        <w:t xml:space="preserve"> roku, poz. </w:t>
      </w:r>
      <w:r w:rsidR="00991C6C" w:rsidRPr="002D4E5A">
        <w:rPr>
          <w:rFonts w:ascii="Calibri" w:hAnsi="Calibri" w:cs="Calibri"/>
          <w:sz w:val="24"/>
          <w:szCs w:val="24"/>
        </w:rPr>
        <w:t>85</w:t>
      </w:r>
      <w:r w:rsidR="00A85988" w:rsidRPr="002D4E5A">
        <w:rPr>
          <w:rFonts w:ascii="Calibri" w:hAnsi="Calibri" w:cs="Calibri"/>
          <w:sz w:val="24"/>
          <w:szCs w:val="24"/>
        </w:rPr>
        <w:t xml:space="preserve">) </w:t>
      </w:r>
      <w:r w:rsidR="00870F7B" w:rsidRPr="002D4E5A">
        <w:rPr>
          <w:rFonts w:ascii="Calibri" w:hAnsi="Calibri" w:cs="Calibri"/>
          <w:sz w:val="24"/>
          <w:szCs w:val="24"/>
        </w:rPr>
        <w:t>zarządza się, co następuje:</w:t>
      </w:r>
    </w:p>
    <w:p w:rsidR="00870F7B" w:rsidRPr="002D4E5A" w:rsidRDefault="00870F7B" w:rsidP="00870F7B">
      <w:pPr>
        <w:jc w:val="center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§ 1</w:t>
      </w:r>
    </w:p>
    <w:p w:rsidR="00941202" w:rsidRPr="002D4E5A" w:rsidRDefault="00941202" w:rsidP="00941202">
      <w:pPr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W załączniku nr 1 do Zarządzenia Nr 7 Rektora Akademii Sztuk Pięknych im. Jana Matejki </w:t>
      </w:r>
      <w:r w:rsidRPr="002D4E5A">
        <w:rPr>
          <w:rFonts w:ascii="Calibri" w:hAnsi="Calibri" w:cs="Calibri"/>
          <w:sz w:val="24"/>
          <w:szCs w:val="24"/>
        </w:rPr>
        <w:br/>
        <w:t xml:space="preserve">w Krakowie </w:t>
      </w:r>
      <w:r w:rsidR="00991C6C" w:rsidRPr="002D4E5A">
        <w:rPr>
          <w:rFonts w:ascii="Calibri" w:hAnsi="Calibri" w:cs="Calibri"/>
          <w:sz w:val="24"/>
          <w:szCs w:val="24"/>
        </w:rPr>
        <w:t xml:space="preserve">Polityka Rachunkowości </w:t>
      </w:r>
      <w:r w:rsidRPr="002D4E5A">
        <w:rPr>
          <w:rFonts w:ascii="Calibri" w:hAnsi="Calibri" w:cs="Calibri"/>
          <w:sz w:val="24"/>
          <w:szCs w:val="24"/>
        </w:rPr>
        <w:t xml:space="preserve">z dnia 31.01.2015 </w:t>
      </w:r>
      <w:proofErr w:type="gramStart"/>
      <w:r w:rsidRPr="002D4E5A">
        <w:rPr>
          <w:rFonts w:ascii="Calibri" w:hAnsi="Calibri" w:cs="Calibri"/>
          <w:sz w:val="24"/>
          <w:szCs w:val="24"/>
        </w:rPr>
        <w:t>r</w:t>
      </w:r>
      <w:proofErr w:type="gramEnd"/>
      <w:r w:rsidRPr="002D4E5A">
        <w:rPr>
          <w:rFonts w:ascii="Calibri" w:hAnsi="Calibri" w:cs="Calibri"/>
          <w:sz w:val="24"/>
          <w:szCs w:val="24"/>
        </w:rPr>
        <w:t>. wprowadza się następujące zmiany:</w:t>
      </w:r>
    </w:p>
    <w:p w:rsidR="005340EC" w:rsidRPr="002D4E5A" w:rsidRDefault="005340EC" w:rsidP="005340E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§ 1 otrzymuje nowe brzmienie: „Akademia Sztuk Pięknych im. Jana Matejki w Krakowie, zwana dalej „Uczelnią”, jako jednostka sektora finansów publicznych prowadzi rachunkowość według zasad określonych w: </w:t>
      </w:r>
    </w:p>
    <w:p w:rsidR="005340EC" w:rsidRPr="002D4E5A" w:rsidRDefault="005340EC" w:rsidP="005340EC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1) Ustawie z dnia 20 lipca 2018 roku Prawo o szkolnictwie wyższym i nauce (Dz.U. </w:t>
      </w:r>
      <w:proofErr w:type="gramStart"/>
      <w:r w:rsidRPr="002D4E5A">
        <w:rPr>
          <w:rFonts w:ascii="Calibri" w:hAnsi="Calibri" w:cs="Calibri"/>
          <w:sz w:val="24"/>
          <w:szCs w:val="24"/>
        </w:rPr>
        <w:t>z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2020 r. poz. 85 </w:t>
      </w:r>
      <w:proofErr w:type="spellStart"/>
      <w:r w:rsidRPr="002D4E5A">
        <w:rPr>
          <w:rFonts w:ascii="Calibri" w:hAnsi="Calibri" w:cs="Calibri"/>
          <w:sz w:val="24"/>
          <w:szCs w:val="24"/>
        </w:rPr>
        <w:t>t.j</w:t>
      </w:r>
      <w:proofErr w:type="spellEnd"/>
      <w:r w:rsidRPr="002D4E5A">
        <w:rPr>
          <w:rFonts w:ascii="Calibri" w:hAnsi="Calibri" w:cs="Calibri"/>
          <w:sz w:val="24"/>
          <w:szCs w:val="24"/>
        </w:rPr>
        <w:t xml:space="preserve">. z </w:t>
      </w:r>
      <w:proofErr w:type="spellStart"/>
      <w:r w:rsidRPr="002D4E5A">
        <w:rPr>
          <w:rFonts w:ascii="Calibri" w:hAnsi="Calibri" w:cs="Calibri"/>
          <w:sz w:val="24"/>
          <w:szCs w:val="24"/>
        </w:rPr>
        <w:t>późn</w:t>
      </w:r>
      <w:proofErr w:type="spellEnd"/>
      <w:r w:rsidRPr="002D4E5A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2D4E5A">
        <w:rPr>
          <w:rFonts w:ascii="Calibri" w:hAnsi="Calibri" w:cs="Calibri"/>
          <w:sz w:val="24"/>
          <w:szCs w:val="24"/>
        </w:rPr>
        <w:t>zm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.) </w:t>
      </w:r>
    </w:p>
    <w:p w:rsidR="005340EC" w:rsidRPr="002D4E5A" w:rsidRDefault="005340EC" w:rsidP="005340EC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2) Ustawie z dnia 29 września 1994 roku o rachunkowości (Dz.U. </w:t>
      </w:r>
      <w:proofErr w:type="gramStart"/>
      <w:r w:rsidRPr="002D4E5A">
        <w:rPr>
          <w:rFonts w:ascii="Calibri" w:hAnsi="Calibri" w:cs="Calibri"/>
          <w:sz w:val="24"/>
          <w:szCs w:val="24"/>
        </w:rPr>
        <w:t>z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2019 r., poz. 351 z </w:t>
      </w:r>
      <w:proofErr w:type="spellStart"/>
      <w:r w:rsidRPr="002D4E5A">
        <w:rPr>
          <w:rFonts w:ascii="Calibri" w:hAnsi="Calibri" w:cs="Calibri"/>
          <w:sz w:val="24"/>
          <w:szCs w:val="24"/>
        </w:rPr>
        <w:t>późn</w:t>
      </w:r>
      <w:proofErr w:type="spellEnd"/>
      <w:r w:rsidRPr="002D4E5A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2D4E5A">
        <w:rPr>
          <w:rFonts w:ascii="Calibri" w:hAnsi="Calibri" w:cs="Calibri"/>
          <w:sz w:val="24"/>
          <w:szCs w:val="24"/>
        </w:rPr>
        <w:t>zm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.); </w:t>
      </w:r>
    </w:p>
    <w:p w:rsidR="005340EC" w:rsidRPr="002D4E5A" w:rsidRDefault="005340EC" w:rsidP="005340EC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3) Ustawie z dnia 30 czerwca 2005 roku o finansach publicznych (</w:t>
      </w:r>
      <w:proofErr w:type="spellStart"/>
      <w:r w:rsidRPr="002D4E5A">
        <w:rPr>
          <w:rFonts w:ascii="Calibri" w:hAnsi="Calibri" w:cs="Calibri"/>
          <w:sz w:val="24"/>
          <w:szCs w:val="24"/>
        </w:rPr>
        <w:t>Dz.U.</w:t>
      </w:r>
      <w:proofErr w:type="gramStart"/>
      <w:r w:rsidRPr="002D4E5A">
        <w:rPr>
          <w:rFonts w:ascii="Calibri" w:hAnsi="Calibri" w:cs="Calibri"/>
          <w:sz w:val="24"/>
          <w:szCs w:val="24"/>
        </w:rPr>
        <w:t>z</w:t>
      </w:r>
      <w:proofErr w:type="spellEnd"/>
      <w:proofErr w:type="gramEnd"/>
      <w:r w:rsidRPr="002D4E5A">
        <w:rPr>
          <w:rFonts w:ascii="Calibri" w:hAnsi="Calibri" w:cs="Calibri"/>
          <w:sz w:val="24"/>
          <w:szCs w:val="24"/>
        </w:rPr>
        <w:t xml:space="preserve"> 2019 r., poz. 869 </w:t>
      </w:r>
      <w:proofErr w:type="spellStart"/>
      <w:r w:rsidRPr="002D4E5A">
        <w:rPr>
          <w:rFonts w:ascii="Calibri" w:hAnsi="Calibri" w:cs="Calibri"/>
          <w:sz w:val="24"/>
          <w:szCs w:val="24"/>
        </w:rPr>
        <w:t>t.j</w:t>
      </w:r>
      <w:proofErr w:type="spellEnd"/>
      <w:r w:rsidRPr="002D4E5A">
        <w:rPr>
          <w:rFonts w:ascii="Calibri" w:hAnsi="Calibri" w:cs="Calibri"/>
          <w:sz w:val="24"/>
          <w:szCs w:val="24"/>
        </w:rPr>
        <w:t xml:space="preserve">. z </w:t>
      </w:r>
      <w:proofErr w:type="spellStart"/>
      <w:r w:rsidRPr="002D4E5A">
        <w:rPr>
          <w:rFonts w:ascii="Calibri" w:hAnsi="Calibri" w:cs="Calibri"/>
          <w:sz w:val="24"/>
          <w:szCs w:val="24"/>
        </w:rPr>
        <w:t>późn</w:t>
      </w:r>
      <w:proofErr w:type="spellEnd"/>
      <w:r w:rsidRPr="002D4E5A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2D4E5A">
        <w:rPr>
          <w:rFonts w:ascii="Calibri" w:hAnsi="Calibri" w:cs="Calibri"/>
          <w:sz w:val="24"/>
          <w:szCs w:val="24"/>
        </w:rPr>
        <w:t>zm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.); </w:t>
      </w:r>
    </w:p>
    <w:p w:rsidR="005340EC" w:rsidRPr="002D4E5A" w:rsidRDefault="005340EC" w:rsidP="005340EC">
      <w:pPr>
        <w:pStyle w:val="Akapitzlist"/>
        <w:spacing w:before="24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4) Ustawie o podatku od towarów i usług z dnia 11 marca 2004 </w:t>
      </w:r>
      <w:proofErr w:type="gramStart"/>
      <w:r w:rsidRPr="002D4E5A">
        <w:rPr>
          <w:rFonts w:ascii="Calibri" w:hAnsi="Calibri" w:cs="Calibri"/>
          <w:sz w:val="24"/>
          <w:szCs w:val="24"/>
        </w:rPr>
        <w:t>r.  (Dz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.U. </w:t>
      </w:r>
      <w:proofErr w:type="gramStart"/>
      <w:r w:rsidRPr="002D4E5A">
        <w:rPr>
          <w:rFonts w:ascii="Calibri" w:hAnsi="Calibri" w:cs="Calibri"/>
          <w:sz w:val="24"/>
          <w:szCs w:val="24"/>
        </w:rPr>
        <w:t>z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20</w:t>
      </w:r>
      <w:r w:rsidR="002D4E5A" w:rsidRPr="002D4E5A">
        <w:rPr>
          <w:rFonts w:ascii="Calibri" w:hAnsi="Calibri" w:cs="Calibri"/>
          <w:sz w:val="24"/>
          <w:szCs w:val="24"/>
        </w:rPr>
        <w:t>19 r., poz. 2200</w:t>
      </w:r>
      <w:r w:rsidRPr="002D4E5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D4E5A">
        <w:rPr>
          <w:rFonts w:ascii="Calibri" w:hAnsi="Calibri" w:cs="Calibri"/>
          <w:sz w:val="24"/>
          <w:szCs w:val="24"/>
        </w:rPr>
        <w:t>t.j</w:t>
      </w:r>
      <w:proofErr w:type="spellEnd"/>
      <w:r w:rsidRPr="002D4E5A">
        <w:rPr>
          <w:rFonts w:ascii="Calibri" w:hAnsi="Calibri" w:cs="Calibri"/>
          <w:sz w:val="24"/>
          <w:szCs w:val="24"/>
        </w:rPr>
        <w:t xml:space="preserve">. z </w:t>
      </w:r>
      <w:proofErr w:type="spellStart"/>
      <w:r w:rsidRPr="002D4E5A">
        <w:rPr>
          <w:rFonts w:ascii="Calibri" w:hAnsi="Calibri" w:cs="Calibri"/>
          <w:sz w:val="24"/>
          <w:szCs w:val="24"/>
        </w:rPr>
        <w:t>późn</w:t>
      </w:r>
      <w:proofErr w:type="spellEnd"/>
      <w:r w:rsidRPr="002D4E5A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2D4E5A">
        <w:rPr>
          <w:rFonts w:ascii="Calibri" w:hAnsi="Calibri" w:cs="Calibri"/>
          <w:sz w:val="24"/>
          <w:szCs w:val="24"/>
        </w:rPr>
        <w:t>zm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.) </w:t>
      </w:r>
    </w:p>
    <w:p w:rsidR="005340EC" w:rsidRPr="002D4E5A" w:rsidRDefault="005340EC" w:rsidP="005340EC">
      <w:pPr>
        <w:pStyle w:val="Akapitzlist"/>
        <w:spacing w:before="24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5) Ustawa z dnia 15 lutego 1992 r. o podatku dochodowym od osób prawnych (Dz.U. </w:t>
      </w:r>
      <w:proofErr w:type="gramStart"/>
      <w:r w:rsidRPr="002D4E5A">
        <w:rPr>
          <w:rFonts w:ascii="Calibri" w:hAnsi="Calibri" w:cs="Calibri"/>
          <w:sz w:val="24"/>
          <w:szCs w:val="24"/>
        </w:rPr>
        <w:t>z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2019 r. poz. 865)”.</w:t>
      </w:r>
    </w:p>
    <w:p w:rsidR="00A05ECB" w:rsidRPr="002D4E5A" w:rsidRDefault="00FC029A" w:rsidP="00F370B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W </w:t>
      </w:r>
      <w:r w:rsidR="00941202" w:rsidRPr="002D4E5A">
        <w:rPr>
          <w:rFonts w:ascii="Calibri" w:hAnsi="Calibri" w:cs="Calibri"/>
          <w:sz w:val="24"/>
          <w:szCs w:val="24"/>
        </w:rPr>
        <w:t>§ 35 Przychody i ewidencja przychodów zmienia się treść punktu 1 który otrzymuje brzmienie:</w:t>
      </w:r>
      <w:r w:rsidR="005340EC" w:rsidRPr="002D4E5A">
        <w:rPr>
          <w:rFonts w:ascii="Calibri" w:hAnsi="Calibri" w:cs="Calibri"/>
          <w:sz w:val="24"/>
          <w:szCs w:val="24"/>
        </w:rPr>
        <w:t xml:space="preserve"> </w:t>
      </w:r>
    </w:p>
    <w:p w:rsidR="00941202" w:rsidRPr="002D4E5A" w:rsidRDefault="005340EC" w:rsidP="00A05ECB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„</w:t>
      </w:r>
      <w:r w:rsidR="00941202" w:rsidRPr="002D4E5A">
        <w:rPr>
          <w:rFonts w:ascii="Calibri" w:hAnsi="Calibri" w:cs="Calibri"/>
          <w:sz w:val="24"/>
          <w:szCs w:val="24"/>
        </w:rPr>
        <w:t>1. Do przychodów Uczelni zalicza się: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1) subwencję z budżetu państwa na działalność dydaktyczną i naukowo – badawczą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2) dotację podmiotową na zadania związane z działalnością kulturalną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3) dotacje podmiotowe oraz celowe z budżetu państwa na naukę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4) przychody z tytułu: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- opłat za świadczone usługi edukacyjne,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- opłat za korzystanie ze składników własnego mienia przez osoby trzecie na </w:t>
      </w:r>
      <w:proofErr w:type="gramStart"/>
      <w:r w:rsidRPr="002D4E5A">
        <w:rPr>
          <w:rFonts w:ascii="Calibri" w:hAnsi="Calibri" w:cs="Calibri"/>
          <w:sz w:val="24"/>
          <w:szCs w:val="24"/>
        </w:rPr>
        <w:t xml:space="preserve">podstawie </w:t>
      </w:r>
      <w:r w:rsidRPr="002D4E5A">
        <w:rPr>
          <w:rFonts w:ascii="Calibri" w:hAnsi="Calibri" w:cs="Calibri"/>
          <w:sz w:val="24"/>
          <w:szCs w:val="24"/>
        </w:rPr>
        <w:br/>
        <w:t xml:space="preserve">        umów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najmu, dzierżawy itp.,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- opłat za usługi badawcze,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- pozostałych opłat związanych z działalnością dydaktyczną,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- darowizn itp.,</w:t>
      </w:r>
    </w:p>
    <w:p w:rsidR="00941202" w:rsidRPr="002D4E5A" w:rsidRDefault="00941202" w:rsidP="005340EC">
      <w:pPr>
        <w:spacing w:after="0"/>
        <w:ind w:left="567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5) środki pochodzące ze źródeł zagranicznych, niepodlegające zwrotowi.</w:t>
      </w:r>
      <w:r w:rsidR="00A05ECB" w:rsidRPr="002D4E5A">
        <w:rPr>
          <w:rFonts w:ascii="Calibri" w:hAnsi="Calibri" w:cs="Calibri"/>
          <w:sz w:val="24"/>
          <w:szCs w:val="24"/>
        </w:rPr>
        <w:t>”</w:t>
      </w:r>
    </w:p>
    <w:p w:rsidR="00FC029A" w:rsidRPr="002D4E5A" w:rsidRDefault="00FC029A" w:rsidP="00941202">
      <w:pPr>
        <w:spacing w:after="0"/>
        <w:rPr>
          <w:rFonts w:ascii="Calibri" w:hAnsi="Calibri" w:cs="Calibri"/>
          <w:sz w:val="24"/>
          <w:szCs w:val="24"/>
        </w:rPr>
      </w:pPr>
    </w:p>
    <w:p w:rsidR="00FC029A" w:rsidRPr="002D4E5A" w:rsidRDefault="00991C6C" w:rsidP="00A05ECB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lastRenderedPageBreak/>
        <w:t>W § 35 Przychody i ewidencja przychodów w</w:t>
      </w:r>
      <w:r w:rsidR="00FC029A" w:rsidRPr="002D4E5A">
        <w:rPr>
          <w:rFonts w:ascii="Calibri" w:hAnsi="Calibri" w:cs="Calibri"/>
          <w:sz w:val="24"/>
          <w:szCs w:val="24"/>
        </w:rPr>
        <w:t>prowadza się punkty 1a – 1e w brzmieniu następującym:</w:t>
      </w:r>
    </w:p>
    <w:p w:rsidR="00991C6C" w:rsidRPr="002D4E5A" w:rsidRDefault="00991C6C" w:rsidP="00941202">
      <w:pPr>
        <w:spacing w:after="0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A05ECB">
      <w:pPr>
        <w:spacing w:after="0"/>
        <w:ind w:left="709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</w:t>
      </w:r>
      <w:r w:rsidR="00A05ECB" w:rsidRPr="002D4E5A">
        <w:rPr>
          <w:rFonts w:ascii="Calibri" w:hAnsi="Calibri" w:cs="Calibri"/>
          <w:sz w:val="24"/>
          <w:szCs w:val="24"/>
        </w:rPr>
        <w:t>„</w:t>
      </w:r>
      <w:r w:rsidRPr="002D4E5A">
        <w:rPr>
          <w:rFonts w:ascii="Calibri" w:hAnsi="Calibri" w:cs="Calibri"/>
          <w:sz w:val="24"/>
          <w:szCs w:val="24"/>
        </w:rPr>
        <w:t xml:space="preserve">1a.  Środki subwencji w momencie wpłaty na rachunek bankowy ewidencjonuje się </w:t>
      </w:r>
      <w:proofErr w:type="gramStart"/>
      <w:r w:rsidRPr="002D4E5A">
        <w:rPr>
          <w:rFonts w:ascii="Calibri" w:hAnsi="Calibri" w:cs="Calibri"/>
          <w:sz w:val="24"/>
          <w:szCs w:val="24"/>
        </w:rPr>
        <w:t>poprzez  konto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księgowe 222 na koncie rozliczeń międzyokresowych (845) a następnie przenosi</w:t>
      </w:r>
      <w:r w:rsidR="00A05ECB" w:rsidRPr="002D4E5A">
        <w:rPr>
          <w:rFonts w:ascii="Calibri" w:hAnsi="Calibri" w:cs="Calibri"/>
          <w:sz w:val="24"/>
          <w:szCs w:val="24"/>
        </w:rPr>
        <w:t xml:space="preserve"> </w:t>
      </w:r>
      <w:r w:rsidRPr="002D4E5A">
        <w:rPr>
          <w:rFonts w:ascii="Calibri" w:hAnsi="Calibri" w:cs="Calibri"/>
          <w:sz w:val="24"/>
          <w:szCs w:val="24"/>
        </w:rPr>
        <w:t>na konta przychodowe subwencji:</w:t>
      </w:r>
    </w:p>
    <w:p w:rsidR="00941202" w:rsidRPr="002D4E5A" w:rsidRDefault="00941202" w:rsidP="00A05ECB">
      <w:pPr>
        <w:spacing w:after="0"/>
        <w:ind w:left="709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</w:t>
      </w:r>
      <w:proofErr w:type="gramStart"/>
      <w:r w:rsidRPr="002D4E5A">
        <w:rPr>
          <w:rFonts w:ascii="Calibri" w:hAnsi="Calibri" w:cs="Calibri"/>
          <w:sz w:val="24"/>
          <w:szCs w:val="24"/>
        </w:rPr>
        <w:t>700/05/43   -  działalność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dydaktyczna</w:t>
      </w: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</w:t>
      </w:r>
      <w:proofErr w:type="gramStart"/>
      <w:r w:rsidRPr="002D4E5A">
        <w:rPr>
          <w:rFonts w:ascii="Calibri" w:hAnsi="Calibri" w:cs="Calibri"/>
          <w:sz w:val="24"/>
          <w:szCs w:val="24"/>
        </w:rPr>
        <w:t>700/05/45   -  działalność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kulturalna</w:t>
      </w: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</w:t>
      </w:r>
      <w:proofErr w:type="gramStart"/>
      <w:r w:rsidRPr="002D4E5A">
        <w:rPr>
          <w:rFonts w:ascii="Calibri" w:hAnsi="Calibri" w:cs="Calibri"/>
          <w:sz w:val="24"/>
          <w:szCs w:val="24"/>
        </w:rPr>
        <w:t>725               -  działalność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statutowa – potencjał badawczy</w:t>
      </w: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</w:t>
      </w:r>
      <w:proofErr w:type="gramStart"/>
      <w:r w:rsidRPr="002D4E5A">
        <w:rPr>
          <w:rFonts w:ascii="Calibri" w:hAnsi="Calibri" w:cs="Calibri"/>
          <w:sz w:val="24"/>
          <w:szCs w:val="24"/>
        </w:rPr>
        <w:t>727       - działalność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statutowa – badania naukowe i prace rozwojowe młodych </w:t>
      </w:r>
      <w:r w:rsidRPr="002D4E5A">
        <w:rPr>
          <w:rFonts w:ascii="Calibri" w:hAnsi="Calibri" w:cs="Calibri"/>
          <w:sz w:val="24"/>
          <w:szCs w:val="24"/>
        </w:rPr>
        <w:br/>
        <w:t xml:space="preserve">                                 naukowców</w:t>
      </w: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1b. Przeniesienia dokonuje się w ramach działalności operacyjnej w części </w:t>
      </w:r>
      <w:proofErr w:type="gramStart"/>
      <w:r w:rsidRPr="002D4E5A">
        <w:rPr>
          <w:rFonts w:ascii="Calibri" w:hAnsi="Calibri" w:cs="Calibri"/>
          <w:sz w:val="24"/>
          <w:szCs w:val="24"/>
        </w:rPr>
        <w:t xml:space="preserve">zarówno </w:t>
      </w:r>
      <w:r w:rsidRPr="002D4E5A">
        <w:rPr>
          <w:rFonts w:ascii="Calibri" w:hAnsi="Calibri" w:cs="Calibri"/>
          <w:sz w:val="24"/>
          <w:szCs w:val="24"/>
        </w:rPr>
        <w:br/>
        <w:t xml:space="preserve">        wykorzystanej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na działalność bieżącą (w tym zakup składników majątkowych do kwoty</w:t>
      </w:r>
      <w:r w:rsidR="00A05ECB" w:rsidRPr="002D4E5A">
        <w:rPr>
          <w:rFonts w:ascii="Calibri" w:hAnsi="Calibri" w:cs="Calibri"/>
          <w:sz w:val="24"/>
          <w:szCs w:val="24"/>
        </w:rPr>
        <w:t xml:space="preserve"> </w:t>
      </w:r>
      <w:r w:rsidRPr="002D4E5A">
        <w:rPr>
          <w:rFonts w:ascii="Calibri" w:hAnsi="Calibri" w:cs="Calibri"/>
          <w:sz w:val="24"/>
          <w:szCs w:val="24"/>
        </w:rPr>
        <w:t xml:space="preserve">3.500,00 </w:t>
      </w:r>
      <w:proofErr w:type="gramStart"/>
      <w:r w:rsidRPr="002D4E5A">
        <w:rPr>
          <w:rFonts w:ascii="Calibri" w:hAnsi="Calibri" w:cs="Calibri"/>
          <w:sz w:val="24"/>
          <w:szCs w:val="24"/>
        </w:rPr>
        <w:t>zł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2D4E5A">
        <w:rPr>
          <w:rFonts w:ascii="Calibri" w:hAnsi="Calibri" w:cs="Calibri"/>
          <w:sz w:val="24"/>
          <w:szCs w:val="24"/>
        </w:rPr>
        <w:t>a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od 1.01.2020 </w:t>
      </w:r>
      <w:proofErr w:type="gramStart"/>
      <w:r w:rsidRPr="002D4E5A">
        <w:rPr>
          <w:rFonts w:ascii="Calibri" w:hAnsi="Calibri" w:cs="Calibri"/>
          <w:sz w:val="24"/>
          <w:szCs w:val="24"/>
        </w:rPr>
        <w:t>r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. do kwoty 10.000,00 zł), jak i w części </w:t>
      </w:r>
      <w:proofErr w:type="gramStart"/>
      <w:r w:rsidRPr="002D4E5A">
        <w:rPr>
          <w:rFonts w:ascii="Calibri" w:hAnsi="Calibri" w:cs="Calibri"/>
          <w:sz w:val="24"/>
          <w:szCs w:val="24"/>
        </w:rPr>
        <w:t>niewykorzystanej  (tj</w:t>
      </w:r>
      <w:proofErr w:type="gramEnd"/>
      <w:r w:rsidRPr="002D4E5A">
        <w:rPr>
          <w:rFonts w:ascii="Calibri" w:hAnsi="Calibri" w:cs="Calibri"/>
          <w:sz w:val="24"/>
          <w:szCs w:val="24"/>
        </w:rPr>
        <w:t>. bez względu na wysokość poniesionych kosztów).</w:t>
      </w: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1c. W uzasadnionych przypadkach, w celu zabezpieczenia środków na zadania, </w:t>
      </w:r>
      <w:proofErr w:type="gramStart"/>
      <w:r w:rsidRPr="002D4E5A">
        <w:rPr>
          <w:rFonts w:ascii="Calibri" w:hAnsi="Calibri" w:cs="Calibri"/>
          <w:sz w:val="24"/>
          <w:szCs w:val="24"/>
        </w:rPr>
        <w:t>projekty,  finansowane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z subwencji, przeniesione do realizacji na rok kolejny, zgodnie z zasadą  współmierności przychodów i kosztów, kierownik jednostki na podstawie złożonego wniosku dysponenta środków może podjąć  decyzję o pozostawieniu odpowiedniej wartości subwencji na rozliczeniach międzyokresowych przychodów (bez odnoszenia   w przychody), w celu sfinansowania tych kosztów w roku kolejnym.</w:t>
      </w:r>
      <w:r w:rsidR="00A05ECB" w:rsidRPr="002D4E5A">
        <w:rPr>
          <w:rFonts w:ascii="Calibri" w:hAnsi="Calibri" w:cs="Calibri"/>
          <w:sz w:val="24"/>
          <w:szCs w:val="24"/>
        </w:rPr>
        <w:t xml:space="preserve"> </w:t>
      </w:r>
      <w:r w:rsidRPr="002D4E5A">
        <w:rPr>
          <w:rFonts w:ascii="Calibri" w:hAnsi="Calibri" w:cs="Calibri"/>
          <w:sz w:val="24"/>
          <w:szCs w:val="24"/>
        </w:rPr>
        <w:t xml:space="preserve">Środki przyznane na zadania naukowo - badawcze w ramach działalności </w:t>
      </w:r>
      <w:proofErr w:type="gramStart"/>
      <w:r w:rsidRPr="002D4E5A">
        <w:rPr>
          <w:rFonts w:ascii="Calibri" w:hAnsi="Calibri" w:cs="Calibri"/>
          <w:sz w:val="24"/>
          <w:szCs w:val="24"/>
        </w:rPr>
        <w:t xml:space="preserve">statutowej    </w:t>
      </w:r>
      <w:r w:rsidRPr="002D4E5A">
        <w:rPr>
          <w:rFonts w:ascii="Calibri" w:hAnsi="Calibri" w:cs="Calibri"/>
          <w:sz w:val="24"/>
          <w:szCs w:val="24"/>
        </w:rPr>
        <w:br/>
        <w:t>winny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być wykorzystane w roku przyznania, w wyjątkowych, uzasadnionych    </w:t>
      </w:r>
      <w:r w:rsidRPr="002D4E5A">
        <w:rPr>
          <w:rFonts w:ascii="Calibri" w:hAnsi="Calibri" w:cs="Calibri"/>
          <w:sz w:val="24"/>
          <w:szCs w:val="24"/>
        </w:rPr>
        <w:br/>
        <w:t>przypadkach w roku następnym.</w:t>
      </w: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1d. Subwencję w części wykorzystanej na:</w:t>
      </w:r>
    </w:p>
    <w:p w:rsidR="00941202" w:rsidRPr="002D4E5A" w:rsidRDefault="00941202" w:rsidP="00A05ECB">
      <w:p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</w:t>
      </w:r>
      <w:proofErr w:type="gramStart"/>
      <w:r w:rsidRPr="002D4E5A">
        <w:rPr>
          <w:rFonts w:ascii="Calibri" w:hAnsi="Calibri" w:cs="Calibri"/>
          <w:sz w:val="24"/>
          <w:szCs w:val="24"/>
        </w:rPr>
        <w:t>-  sfinansowanie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nakładów inwestycyjnych (wytworzenie, zakup, modernizacja)</w:t>
      </w:r>
    </w:p>
    <w:p w:rsidR="00941202" w:rsidRPr="002D4E5A" w:rsidRDefault="00941202" w:rsidP="00A05ECB">
      <w:p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- sfinansowanie majątku trwałego o wartości jednostkowej powyżej 3.500,00 </w:t>
      </w:r>
      <w:proofErr w:type="gramStart"/>
      <w:r w:rsidRPr="002D4E5A">
        <w:rPr>
          <w:rFonts w:ascii="Calibri" w:hAnsi="Calibri" w:cs="Calibri"/>
          <w:sz w:val="24"/>
          <w:szCs w:val="24"/>
        </w:rPr>
        <w:t>zł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a od</w:t>
      </w:r>
      <w:r w:rsidR="00A05ECB" w:rsidRPr="002D4E5A">
        <w:rPr>
          <w:rFonts w:ascii="Calibri" w:hAnsi="Calibri" w:cs="Calibri"/>
          <w:sz w:val="24"/>
          <w:szCs w:val="24"/>
        </w:rPr>
        <w:t xml:space="preserve"> </w:t>
      </w:r>
      <w:r w:rsidRPr="002D4E5A">
        <w:rPr>
          <w:rFonts w:ascii="Calibri" w:hAnsi="Calibri" w:cs="Calibri"/>
          <w:sz w:val="24"/>
          <w:szCs w:val="24"/>
        </w:rPr>
        <w:t xml:space="preserve"> 1.01.2020 </w:t>
      </w:r>
      <w:proofErr w:type="gramStart"/>
      <w:r w:rsidRPr="002D4E5A">
        <w:rPr>
          <w:rFonts w:ascii="Calibri" w:hAnsi="Calibri" w:cs="Calibri"/>
          <w:sz w:val="24"/>
          <w:szCs w:val="24"/>
        </w:rPr>
        <w:t>roku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powyżej 10.000,00 </w:t>
      </w:r>
      <w:proofErr w:type="gramStart"/>
      <w:r w:rsidRPr="002D4E5A">
        <w:rPr>
          <w:rFonts w:ascii="Calibri" w:hAnsi="Calibri" w:cs="Calibri"/>
          <w:sz w:val="24"/>
          <w:szCs w:val="24"/>
        </w:rPr>
        <w:t>zł  jednostka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przeksięgowuje na konto rozliczeń międzyokresowych przychodów dla   inwestycji (846) a następnie  do wysokości naliczonych odpisów amortyzacyjnych dla poszczególnych składników majątkowych w przyjętym okresie amortyzacji na </w:t>
      </w:r>
      <w:proofErr w:type="gramStart"/>
      <w:r w:rsidRPr="002D4E5A">
        <w:rPr>
          <w:rFonts w:ascii="Calibri" w:hAnsi="Calibri" w:cs="Calibri"/>
          <w:sz w:val="24"/>
          <w:szCs w:val="24"/>
        </w:rPr>
        <w:t>konto    pozostałych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przychodów operacyjnych (760). </w:t>
      </w:r>
    </w:p>
    <w:p w:rsidR="00941202" w:rsidRPr="002D4E5A" w:rsidRDefault="00941202" w:rsidP="00A05ECB">
      <w:p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A05ECB">
      <w:p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1e. Środki subwencji niewykorzystane w roku przyznania, ujęte w sprawozdaniu finansowym po stronie przychodów Uczelni z podstawowej działalności operacyjnej, </w:t>
      </w:r>
      <w:r w:rsidR="00A05ECB" w:rsidRPr="002D4E5A">
        <w:rPr>
          <w:rFonts w:ascii="Calibri" w:hAnsi="Calibri" w:cs="Calibri"/>
          <w:sz w:val="24"/>
          <w:szCs w:val="24"/>
        </w:rPr>
        <w:t xml:space="preserve">przeznaczane są </w:t>
      </w:r>
      <w:r w:rsidRPr="002D4E5A">
        <w:rPr>
          <w:rFonts w:ascii="Calibri" w:hAnsi="Calibri" w:cs="Calibri"/>
          <w:sz w:val="24"/>
          <w:szCs w:val="24"/>
        </w:rPr>
        <w:t>poprzez wynik finansowy na zasilenie funduszu zasadniczego.</w:t>
      </w:r>
    </w:p>
    <w:p w:rsidR="00A05ECB" w:rsidRPr="002D4E5A" w:rsidRDefault="00A05ECB" w:rsidP="00A05ECB">
      <w:pP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FC029A" w:rsidP="00A05E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D</w:t>
      </w:r>
      <w:r w:rsidR="00941202" w:rsidRPr="002D4E5A">
        <w:rPr>
          <w:rFonts w:ascii="Calibri" w:hAnsi="Calibri" w:cs="Calibri"/>
          <w:sz w:val="24"/>
          <w:szCs w:val="24"/>
        </w:rPr>
        <w:t>odaje się § 47 w brzmieniu następującym:</w:t>
      </w:r>
    </w:p>
    <w:p w:rsidR="00941202" w:rsidRPr="002D4E5A" w:rsidRDefault="00A05ECB" w:rsidP="00A05ECB">
      <w:pPr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2D4E5A">
        <w:rPr>
          <w:rFonts w:ascii="Calibri" w:hAnsi="Calibri" w:cs="Calibri"/>
          <w:bCs/>
          <w:sz w:val="24"/>
          <w:szCs w:val="24"/>
        </w:rPr>
        <w:t>„</w:t>
      </w:r>
      <w:r w:rsidR="00941202" w:rsidRPr="002D4E5A">
        <w:rPr>
          <w:rFonts w:ascii="Calibri" w:hAnsi="Calibri" w:cs="Calibri"/>
          <w:bCs/>
          <w:sz w:val="24"/>
          <w:szCs w:val="24"/>
        </w:rPr>
        <w:t xml:space="preserve">1. Aktywa rzeczowe o wartości niższej lub równej 1.000,00 zł lub przekraczające </w:t>
      </w:r>
      <w:proofErr w:type="gramStart"/>
      <w:r w:rsidR="00941202" w:rsidRPr="002D4E5A">
        <w:rPr>
          <w:rFonts w:ascii="Calibri" w:hAnsi="Calibri" w:cs="Calibri"/>
          <w:bCs/>
          <w:sz w:val="24"/>
          <w:szCs w:val="24"/>
        </w:rPr>
        <w:t>kwotę</w:t>
      </w:r>
      <w:r w:rsidR="00941202" w:rsidRPr="002D4E5A">
        <w:rPr>
          <w:rFonts w:ascii="Calibri" w:hAnsi="Calibri" w:cs="Calibri"/>
          <w:bCs/>
          <w:sz w:val="24"/>
          <w:szCs w:val="24"/>
        </w:rPr>
        <w:br/>
        <w:t xml:space="preserve">     1 000,00 zł</w:t>
      </w:r>
      <w:proofErr w:type="gramEnd"/>
      <w:r w:rsidR="00941202" w:rsidRPr="002D4E5A">
        <w:rPr>
          <w:rFonts w:ascii="Calibri" w:hAnsi="Calibri" w:cs="Calibri"/>
          <w:bCs/>
          <w:sz w:val="24"/>
          <w:szCs w:val="24"/>
        </w:rPr>
        <w:t xml:space="preserve">, lecz których okres użytkowania jest równy lub krótszy niż 1 rok, </w:t>
      </w:r>
      <w:r w:rsidR="00941202" w:rsidRPr="002D4E5A">
        <w:rPr>
          <w:rFonts w:ascii="Calibri" w:hAnsi="Calibri" w:cs="Calibri"/>
          <w:bCs/>
          <w:sz w:val="24"/>
          <w:szCs w:val="24"/>
        </w:rPr>
        <w:lastRenderedPageBreak/>
        <w:t>księgowane</w:t>
      </w:r>
      <w:r w:rsidRPr="002D4E5A">
        <w:rPr>
          <w:rFonts w:ascii="Calibri" w:hAnsi="Calibri" w:cs="Calibri"/>
          <w:bCs/>
          <w:sz w:val="24"/>
          <w:szCs w:val="24"/>
        </w:rPr>
        <w:t xml:space="preserve"> </w:t>
      </w:r>
      <w:r w:rsidR="00941202" w:rsidRPr="002D4E5A">
        <w:rPr>
          <w:rFonts w:ascii="Calibri" w:hAnsi="Calibri" w:cs="Calibri"/>
          <w:bCs/>
          <w:sz w:val="24"/>
          <w:szCs w:val="24"/>
        </w:rPr>
        <w:t xml:space="preserve"> są</w:t>
      </w:r>
      <w:r w:rsidRPr="002D4E5A">
        <w:rPr>
          <w:rFonts w:ascii="Calibri" w:hAnsi="Calibri" w:cs="Calibri"/>
          <w:bCs/>
          <w:sz w:val="24"/>
          <w:szCs w:val="24"/>
        </w:rPr>
        <w:t xml:space="preserve"> </w:t>
      </w:r>
      <w:r w:rsidR="00941202" w:rsidRPr="002D4E5A">
        <w:rPr>
          <w:rFonts w:ascii="Calibri" w:hAnsi="Calibri" w:cs="Calibri"/>
          <w:bCs/>
          <w:sz w:val="24"/>
          <w:szCs w:val="24"/>
        </w:rPr>
        <w:t>w koszty zużycia materiałów z zastrzeżeniem załącznika nr 13 do Instrukcji   inwentaryzacyjnej Akademii Sztuk Pięknych im. Jana Matejki w Krakowie, stanowiącej  załącznik nr 3 do Zarządzenia Rektora nr 38 z dnia 1 lipca 2016 r.</w:t>
      </w: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2. Aktywa o charakterze rzeczowym o wartości początkowej powyżej 1.000,00 </w:t>
      </w:r>
      <w:proofErr w:type="gramStart"/>
      <w:r w:rsidRPr="002D4E5A">
        <w:rPr>
          <w:rFonts w:ascii="Calibri" w:hAnsi="Calibri" w:cs="Calibri"/>
          <w:sz w:val="24"/>
          <w:szCs w:val="24"/>
        </w:rPr>
        <w:t>zł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do </w:t>
      </w:r>
      <w:r w:rsidRPr="002D4E5A">
        <w:rPr>
          <w:rFonts w:ascii="Calibri" w:hAnsi="Calibri" w:cs="Calibri"/>
          <w:sz w:val="24"/>
          <w:szCs w:val="24"/>
        </w:rPr>
        <w:br/>
        <w:t xml:space="preserve">      10.000,00 zł i okresie użytkowania dłuższym niż 1 rok stanowią wyposażenie, </w:t>
      </w:r>
      <w:proofErr w:type="gramStart"/>
      <w:r w:rsidRPr="002D4E5A">
        <w:rPr>
          <w:rFonts w:ascii="Calibri" w:hAnsi="Calibri" w:cs="Calibri"/>
          <w:sz w:val="24"/>
          <w:szCs w:val="24"/>
        </w:rPr>
        <w:t>ujmowane   w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ewidencji pozabilansowej i odpisywane jednorazowo w ciężar kosztów uzyskania przychodów w miesiącu oddania do używania.</w:t>
      </w: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3. Składniki majątkowe o wartości początkowej powyżej 10.000,00 </w:t>
      </w:r>
      <w:proofErr w:type="gramStart"/>
      <w:r w:rsidRPr="002D4E5A">
        <w:rPr>
          <w:rFonts w:ascii="Calibri" w:hAnsi="Calibri" w:cs="Calibri"/>
          <w:sz w:val="24"/>
          <w:szCs w:val="24"/>
        </w:rPr>
        <w:t>zł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i przewidywanym okresie</w:t>
      </w:r>
      <w:r w:rsidR="00A05ECB" w:rsidRPr="002D4E5A">
        <w:rPr>
          <w:rFonts w:ascii="Calibri" w:hAnsi="Calibri" w:cs="Calibri"/>
          <w:sz w:val="24"/>
          <w:szCs w:val="24"/>
        </w:rPr>
        <w:t xml:space="preserve"> </w:t>
      </w:r>
      <w:r w:rsidRPr="002D4E5A">
        <w:rPr>
          <w:rFonts w:ascii="Calibri" w:hAnsi="Calibri" w:cs="Calibri"/>
          <w:sz w:val="24"/>
          <w:szCs w:val="24"/>
        </w:rPr>
        <w:t>ekonomicznej użyteczności dłuższym niż 1 rok zalicza się do środków trwałych.</w:t>
      </w:r>
    </w:p>
    <w:p w:rsidR="00941202" w:rsidRPr="002D4E5A" w:rsidRDefault="00941202" w:rsidP="00A05ECB">
      <w:pPr>
        <w:ind w:left="709"/>
        <w:jc w:val="both"/>
        <w:rPr>
          <w:rFonts w:ascii="Calibri" w:hAnsi="Calibri" w:cs="Calibri"/>
          <w:bCs/>
          <w:sz w:val="24"/>
          <w:szCs w:val="24"/>
        </w:rPr>
      </w:pPr>
      <w:r w:rsidRPr="002D4E5A">
        <w:rPr>
          <w:rFonts w:ascii="Calibri" w:hAnsi="Calibri" w:cs="Calibri"/>
          <w:bCs/>
          <w:sz w:val="24"/>
          <w:szCs w:val="24"/>
        </w:rPr>
        <w:t xml:space="preserve">4. Aparatura naukowo-badawcza, </w:t>
      </w:r>
      <w:proofErr w:type="gramStart"/>
      <w:r w:rsidRPr="002D4E5A">
        <w:rPr>
          <w:rFonts w:ascii="Calibri" w:hAnsi="Calibri" w:cs="Calibri"/>
          <w:bCs/>
          <w:sz w:val="24"/>
          <w:szCs w:val="24"/>
        </w:rPr>
        <w:t>nie przekraczająca</w:t>
      </w:r>
      <w:proofErr w:type="gramEnd"/>
      <w:r w:rsidRPr="002D4E5A">
        <w:rPr>
          <w:rFonts w:ascii="Calibri" w:hAnsi="Calibri" w:cs="Calibri"/>
          <w:bCs/>
          <w:sz w:val="24"/>
          <w:szCs w:val="24"/>
        </w:rPr>
        <w:t xml:space="preserve"> kwoty 500.000,00 zł (niestanowiąca</w:t>
      </w:r>
      <w:r w:rsidR="00A05ECB" w:rsidRPr="002D4E5A">
        <w:rPr>
          <w:rFonts w:ascii="Calibri" w:hAnsi="Calibri" w:cs="Calibri"/>
          <w:bCs/>
          <w:sz w:val="24"/>
          <w:szCs w:val="24"/>
        </w:rPr>
        <w:t xml:space="preserve"> </w:t>
      </w:r>
      <w:r w:rsidRPr="002D4E5A">
        <w:rPr>
          <w:rFonts w:ascii="Calibri" w:hAnsi="Calibri" w:cs="Calibri"/>
          <w:bCs/>
          <w:sz w:val="24"/>
          <w:szCs w:val="24"/>
        </w:rPr>
        <w:t xml:space="preserve">dużej lub strategicznej infrastruktury badawczej), zakupiona ze środków </w:t>
      </w:r>
      <w:proofErr w:type="gramStart"/>
      <w:r w:rsidRPr="002D4E5A">
        <w:rPr>
          <w:rFonts w:ascii="Calibri" w:hAnsi="Calibri" w:cs="Calibri"/>
          <w:bCs/>
          <w:sz w:val="24"/>
          <w:szCs w:val="24"/>
        </w:rPr>
        <w:t>subwencji,    zaliczana</w:t>
      </w:r>
      <w:proofErr w:type="gramEnd"/>
      <w:r w:rsidRPr="002D4E5A">
        <w:rPr>
          <w:rFonts w:ascii="Calibri" w:hAnsi="Calibri" w:cs="Calibri"/>
          <w:bCs/>
          <w:sz w:val="24"/>
          <w:szCs w:val="24"/>
        </w:rPr>
        <w:t xml:space="preserve"> jest do środków trwałych lub wartości niematerialnych </w:t>
      </w:r>
      <w:r w:rsidR="00A05ECB" w:rsidRPr="002D4E5A">
        <w:rPr>
          <w:rFonts w:ascii="Calibri" w:hAnsi="Calibri" w:cs="Calibri"/>
          <w:bCs/>
          <w:sz w:val="24"/>
          <w:szCs w:val="24"/>
        </w:rPr>
        <w:t>i</w:t>
      </w:r>
      <w:r w:rsidRPr="002D4E5A">
        <w:rPr>
          <w:rFonts w:ascii="Calibri" w:hAnsi="Calibri" w:cs="Calibri"/>
          <w:bCs/>
          <w:sz w:val="24"/>
          <w:szCs w:val="24"/>
        </w:rPr>
        <w:t xml:space="preserve"> prawnych i podlega  odpisom amortyzacyjnym na zasadach ogólnych.</w:t>
      </w:r>
      <w:r w:rsidR="00A05ECB" w:rsidRPr="002D4E5A">
        <w:rPr>
          <w:rFonts w:ascii="Calibri" w:hAnsi="Calibri" w:cs="Calibri"/>
          <w:bCs/>
          <w:sz w:val="24"/>
          <w:szCs w:val="24"/>
        </w:rPr>
        <w:t>”</w:t>
      </w:r>
      <w:r w:rsidRPr="002D4E5A">
        <w:rPr>
          <w:rFonts w:ascii="Calibri" w:hAnsi="Calibri" w:cs="Calibri"/>
          <w:bCs/>
          <w:sz w:val="24"/>
          <w:szCs w:val="24"/>
        </w:rPr>
        <w:t xml:space="preserve"> </w:t>
      </w:r>
    </w:p>
    <w:p w:rsidR="00941202" w:rsidRPr="002D4E5A" w:rsidRDefault="00941202" w:rsidP="00941202">
      <w:pPr>
        <w:jc w:val="center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§</w:t>
      </w:r>
      <w:r w:rsidR="00FC029A" w:rsidRPr="002D4E5A">
        <w:rPr>
          <w:rFonts w:ascii="Calibri" w:hAnsi="Calibri" w:cs="Calibri"/>
          <w:sz w:val="24"/>
          <w:szCs w:val="24"/>
        </w:rPr>
        <w:t xml:space="preserve"> 2</w:t>
      </w:r>
    </w:p>
    <w:p w:rsidR="008034A1" w:rsidRPr="002D4E5A" w:rsidRDefault="008034A1" w:rsidP="008034A1">
      <w:pPr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W załączniku nr 3 do </w:t>
      </w:r>
      <w:proofErr w:type="spellStart"/>
      <w:r w:rsidRPr="002D4E5A">
        <w:rPr>
          <w:rFonts w:ascii="Calibri" w:hAnsi="Calibri" w:cs="Calibri"/>
          <w:sz w:val="24"/>
          <w:szCs w:val="24"/>
        </w:rPr>
        <w:t>do</w:t>
      </w:r>
      <w:proofErr w:type="spellEnd"/>
      <w:r w:rsidRPr="002D4E5A">
        <w:rPr>
          <w:rFonts w:ascii="Calibri" w:hAnsi="Calibri" w:cs="Calibri"/>
          <w:sz w:val="24"/>
          <w:szCs w:val="24"/>
        </w:rPr>
        <w:t xml:space="preserve"> Zarządzenia Nr 7 Rektora Akademii Sztuk Pięknych im. Jana Matejki </w:t>
      </w:r>
      <w:r w:rsidRPr="002D4E5A">
        <w:rPr>
          <w:rFonts w:ascii="Calibri" w:hAnsi="Calibri" w:cs="Calibri"/>
          <w:sz w:val="24"/>
          <w:szCs w:val="24"/>
        </w:rPr>
        <w:br/>
        <w:t xml:space="preserve">w Krakowie z dnia 31.01.2015 </w:t>
      </w:r>
      <w:proofErr w:type="gramStart"/>
      <w:r w:rsidRPr="002D4E5A">
        <w:rPr>
          <w:rFonts w:ascii="Calibri" w:hAnsi="Calibri" w:cs="Calibri"/>
          <w:sz w:val="24"/>
          <w:szCs w:val="24"/>
        </w:rPr>
        <w:t>r</w:t>
      </w:r>
      <w:proofErr w:type="gramEnd"/>
      <w:r w:rsidRPr="002D4E5A">
        <w:rPr>
          <w:rFonts w:ascii="Calibri" w:hAnsi="Calibri" w:cs="Calibri"/>
          <w:sz w:val="24"/>
          <w:szCs w:val="24"/>
        </w:rPr>
        <w:t>. Zasady i sposób prowadzenia ksiąg rachunkowych - Uczelniany plan kont wprowadza się następujące zmiany:</w:t>
      </w:r>
    </w:p>
    <w:p w:rsidR="008034A1" w:rsidRPr="002D4E5A" w:rsidRDefault="008034A1" w:rsidP="008034A1">
      <w:pPr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1. Dodaje się punkt</w:t>
      </w:r>
      <w:r w:rsidR="00696F74" w:rsidRPr="002D4E5A">
        <w:rPr>
          <w:rFonts w:ascii="Calibri" w:hAnsi="Calibri" w:cs="Calibri"/>
          <w:sz w:val="24"/>
          <w:szCs w:val="24"/>
        </w:rPr>
        <w:t xml:space="preserve">y: </w:t>
      </w:r>
      <w:r w:rsidRPr="002D4E5A">
        <w:rPr>
          <w:rFonts w:ascii="Calibri" w:hAnsi="Calibri" w:cs="Calibri"/>
          <w:sz w:val="24"/>
          <w:szCs w:val="24"/>
        </w:rPr>
        <w:t xml:space="preserve"> 1.14, 1.15</w:t>
      </w:r>
      <w:r w:rsidR="00696F74" w:rsidRPr="002D4E5A">
        <w:rPr>
          <w:rFonts w:ascii="Calibri" w:hAnsi="Calibri" w:cs="Calibri"/>
          <w:sz w:val="24"/>
          <w:szCs w:val="24"/>
        </w:rPr>
        <w:t xml:space="preserve">, 4.26, 10.10 </w:t>
      </w:r>
      <w:proofErr w:type="gramStart"/>
      <w:r w:rsidR="00696F74" w:rsidRPr="002D4E5A">
        <w:rPr>
          <w:rFonts w:ascii="Calibri" w:hAnsi="Calibri" w:cs="Calibri"/>
          <w:sz w:val="24"/>
          <w:szCs w:val="24"/>
        </w:rPr>
        <w:t>w</w:t>
      </w:r>
      <w:proofErr w:type="gramEnd"/>
      <w:r w:rsidR="006E55EE" w:rsidRPr="002D4E5A">
        <w:rPr>
          <w:rFonts w:ascii="Calibri" w:hAnsi="Calibri" w:cs="Calibri"/>
          <w:sz w:val="24"/>
          <w:szCs w:val="24"/>
        </w:rPr>
        <w:t xml:space="preserve"> brzmieniu następują</w:t>
      </w:r>
      <w:r w:rsidR="00696F74" w:rsidRPr="002D4E5A">
        <w:rPr>
          <w:rFonts w:ascii="Calibri" w:hAnsi="Calibri" w:cs="Calibri"/>
          <w:sz w:val="24"/>
          <w:szCs w:val="24"/>
        </w:rPr>
        <w:t>cym:</w:t>
      </w:r>
    </w:p>
    <w:p w:rsidR="00941202" w:rsidRPr="002D4E5A" w:rsidRDefault="00A05ECB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„</w:t>
      </w:r>
      <w:r w:rsidR="008034A1" w:rsidRPr="002D4E5A">
        <w:rPr>
          <w:rFonts w:ascii="Calibri" w:hAnsi="Calibri" w:cs="Calibri"/>
          <w:sz w:val="24"/>
          <w:szCs w:val="24"/>
        </w:rPr>
        <w:t xml:space="preserve">1.14 </w:t>
      </w:r>
      <w:r w:rsidR="00941202" w:rsidRPr="002D4E5A">
        <w:rPr>
          <w:rFonts w:ascii="Calibri" w:hAnsi="Calibri" w:cs="Calibri"/>
          <w:sz w:val="24"/>
          <w:szCs w:val="24"/>
        </w:rPr>
        <w:t xml:space="preserve">Ustanawia się konto bilansowe 016 Aparatura naukowo – badawcza stanowiąca </w:t>
      </w:r>
      <w:proofErr w:type="gramStart"/>
      <w:r w:rsidR="00941202" w:rsidRPr="002D4E5A">
        <w:rPr>
          <w:rFonts w:ascii="Calibri" w:hAnsi="Calibri" w:cs="Calibri"/>
          <w:sz w:val="24"/>
          <w:szCs w:val="24"/>
        </w:rPr>
        <w:t xml:space="preserve">środki         </w:t>
      </w:r>
      <w:r w:rsidR="00941202" w:rsidRPr="002D4E5A">
        <w:rPr>
          <w:rFonts w:ascii="Calibri" w:hAnsi="Calibri" w:cs="Calibri"/>
          <w:sz w:val="24"/>
          <w:szCs w:val="24"/>
        </w:rPr>
        <w:br/>
        <w:t xml:space="preserve">     trwałe</w:t>
      </w:r>
      <w:proofErr w:type="gramEnd"/>
      <w:r w:rsidR="00941202" w:rsidRPr="002D4E5A">
        <w:rPr>
          <w:rFonts w:ascii="Calibri" w:hAnsi="Calibri" w:cs="Calibri"/>
          <w:sz w:val="24"/>
          <w:szCs w:val="24"/>
        </w:rPr>
        <w:t xml:space="preserve"> zakupione z subwencji. 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Konto przyjmuje niżej przedstawioną strukturę, której poszczególne segmenty oznaczają: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016.**-*-XX-***-**-*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     - środki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trwałe według klasyfikacji GUS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II   - 1 - Potencjał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badawczy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           2 - Badania naukowe i prace rozwojowe młodych naukowców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III  - wydział</w:t>
      </w:r>
      <w:proofErr w:type="gramEnd"/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IV  - nr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zadania naukowo – badawczego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V   - rok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bilansowy przyznania środków na realizację zadania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VI  - kategoria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wydatku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696F74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1.15</w:t>
      </w:r>
      <w:r w:rsidR="00941202" w:rsidRPr="002D4E5A">
        <w:rPr>
          <w:rFonts w:ascii="Calibri" w:hAnsi="Calibri" w:cs="Calibri"/>
          <w:sz w:val="24"/>
          <w:szCs w:val="24"/>
        </w:rPr>
        <w:t>.  Ustanawia się konto bilansowe 021 Wartości niematerialne i prawne- PB/</w:t>
      </w:r>
      <w:proofErr w:type="spellStart"/>
      <w:r w:rsidR="00941202" w:rsidRPr="002D4E5A">
        <w:rPr>
          <w:rFonts w:ascii="Calibri" w:hAnsi="Calibri" w:cs="Calibri"/>
          <w:sz w:val="24"/>
          <w:szCs w:val="24"/>
        </w:rPr>
        <w:t>BNiPR</w:t>
      </w:r>
      <w:proofErr w:type="spellEnd"/>
      <w:r w:rsidR="00941202" w:rsidRPr="002D4E5A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941202" w:rsidRPr="002D4E5A">
        <w:rPr>
          <w:rFonts w:ascii="Calibri" w:hAnsi="Calibri" w:cs="Calibri"/>
          <w:sz w:val="24"/>
          <w:szCs w:val="24"/>
        </w:rPr>
        <w:t>Konto</w:t>
      </w:r>
      <w:r w:rsidR="00941202" w:rsidRPr="002D4E5A">
        <w:rPr>
          <w:rFonts w:ascii="Calibri" w:hAnsi="Calibri" w:cs="Calibri"/>
          <w:sz w:val="24"/>
          <w:szCs w:val="24"/>
        </w:rPr>
        <w:br/>
        <w:t xml:space="preserve">      służy</w:t>
      </w:r>
      <w:proofErr w:type="gramEnd"/>
      <w:r w:rsidR="00941202" w:rsidRPr="002D4E5A">
        <w:rPr>
          <w:rFonts w:ascii="Calibri" w:hAnsi="Calibri" w:cs="Calibri"/>
          <w:sz w:val="24"/>
          <w:szCs w:val="24"/>
        </w:rPr>
        <w:t xml:space="preserve"> do ewidencji wartości niematerialnych i prawnych zakupionych z subwencji na </w:t>
      </w:r>
      <w:r w:rsidR="00941202" w:rsidRPr="002D4E5A">
        <w:rPr>
          <w:rFonts w:ascii="Calibri" w:hAnsi="Calibri" w:cs="Calibri"/>
          <w:sz w:val="24"/>
          <w:szCs w:val="24"/>
        </w:rPr>
        <w:br/>
        <w:t xml:space="preserve">      utrzymanie i rozwój potencjału badawczego oraz na badania naukowe i prace rozwojowe </w:t>
      </w:r>
      <w:r w:rsidR="00941202" w:rsidRPr="002D4E5A">
        <w:rPr>
          <w:rFonts w:ascii="Calibri" w:hAnsi="Calibri" w:cs="Calibri"/>
          <w:sz w:val="24"/>
          <w:szCs w:val="24"/>
        </w:rPr>
        <w:br/>
        <w:t xml:space="preserve">      młodych naukowców.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Konto przyjmuje niżej przedstawioną strukturę, gdzie poszczególne segmenty oznaczają: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021.*-*-XX-***-**-*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lastRenderedPageBreak/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    - 1 - programy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komputerowe, licencje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           2 – inne WNP (autorskie prawa majątkowe, koncesje, prawa do </w:t>
      </w:r>
      <w:proofErr w:type="gramStart"/>
      <w:r w:rsidRPr="002D4E5A">
        <w:rPr>
          <w:rFonts w:ascii="Calibri" w:hAnsi="Calibri" w:cs="Calibri"/>
          <w:sz w:val="24"/>
          <w:szCs w:val="24"/>
        </w:rPr>
        <w:t xml:space="preserve">wynalazków,     </w:t>
      </w:r>
      <w:r w:rsidRPr="002D4E5A">
        <w:rPr>
          <w:rFonts w:ascii="Calibri" w:hAnsi="Calibri" w:cs="Calibri"/>
          <w:sz w:val="24"/>
          <w:szCs w:val="24"/>
        </w:rPr>
        <w:br/>
        <w:t xml:space="preserve">                                   patentów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, znaków towarowych, wzorów użytkowych lub zdobniczych, </w:t>
      </w:r>
      <w:r w:rsidRPr="002D4E5A">
        <w:rPr>
          <w:rFonts w:ascii="Calibri" w:hAnsi="Calibri" w:cs="Calibri"/>
          <w:sz w:val="24"/>
          <w:szCs w:val="24"/>
        </w:rPr>
        <w:br/>
        <w:t xml:space="preserve">                                   know-how)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II  -  1 - Potencjał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badawczy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           2 – Badania naukowe i prace rozwojowe młodych naukowców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III  - wydział</w:t>
      </w:r>
      <w:proofErr w:type="gramEnd"/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IV  - nr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zadania naukowo – badawczego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V   - rok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bilansowy przyznania środków na realizację zadania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VI  - kategoria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wydatku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</w:t>
      </w:r>
    </w:p>
    <w:p w:rsidR="00941202" w:rsidRPr="002D4E5A" w:rsidRDefault="00696F74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4.26 </w:t>
      </w:r>
      <w:r w:rsidR="00941202" w:rsidRPr="002D4E5A">
        <w:rPr>
          <w:rFonts w:ascii="Calibri" w:hAnsi="Calibri" w:cs="Calibri"/>
          <w:sz w:val="24"/>
          <w:szCs w:val="24"/>
        </w:rPr>
        <w:t xml:space="preserve"> Wprowadza się konta bilansowe: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</w:t>
      </w:r>
      <w:proofErr w:type="gramStart"/>
      <w:r w:rsidRPr="002D4E5A">
        <w:rPr>
          <w:rFonts w:ascii="Calibri" w:hAnsi="Calibri" w:cs="Calibri"/>
          <w:sz w:val="24"/>
          <w:szCs w:val="24"/>
        </w:rPr>
        <w:t>a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/ 201.10 ERASMUS+ (prowadzone w walucie PLN) oraz przypisane do niego </w:t>
      </w:r>
      <w:proofErr w:type="gramStart"/>
      <w:r w:rsidRPr="002D4E5A">
        <w:rPr>
          <w:rFonts w:ascii="Calibri" w:hAnsi="Calibri" w:cs="Calibri"/>
          <w:sz w:val="24"/>
          <w:szCs w:val="24"/>
        </w:rPr>
        <w:t xml:space="preserve">konto   </w:t>
      </w:r>
      <w:r w:rsidRPr="002D4E5A">
        <w:rPr>
          <w:rFonts w:ascii="Calibri" w:hAnsi="Calibri" w:cs="Calibri"/>
          <w:sz w:val="24"/>
          <w:szCs w:val="24"/>
        </w:rPr>
        <w:br/>
        <w:t xml:space="preserve">           pozabilansowe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 290.10 (</w:t>
      </w:r>
      <w:proofErr w:type="gramStart"/>
      <w:r w:rsidRPr="002D4E5A">
        <w:rPr>
          <w:rFonts w:ascii="Calibri" w:hAnsi="Calibri" w:cs="Calibri"/>
          <w:sz w:val="24"/>
          <w:szCs w:val="24"/>
        </w:rPr>
        <w:t>w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walucie EUR).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</w:t>
      </w:r>
      <w:proofErr w:type="gramStart"/>
      <w:r w:rsidRPr="002D4E5A">
        <w:rPr>
          <w:rFonts w:ascii="Calibri" w:hAnsi="Calibri" w:cs="Calibri"/>
          <w:sz w:val="24"/>
          <w:szCs w:val="24"/>
        </w:rPr>
        <w:t>b/  201.11 ERASMUS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+ INT (prowadzone w walucie PLN) oraz przypisane do niego konto   </w:t>
      </w:r>
      <w:r w:rsidRPr="002D4E5A">
        <w:rPr>
          <w:rFonts w:ascii="Calibri" w:hAnsi="Calibri" w:cs="Calibri"/>
          <w:sz w:val="24"/>
          <w:szCs w:val="24"/>
        </w:rPr>
        <w:br/>
        <w:t xml:space="preserve">           pozabilansowe  290.11 (</w:t>
      </w:r>
      <w:proofErr w:type="gramStart"/>
      <w:r w:rsidRPr="002D4E5A">
        <w:rPr>
          <w:rFonts w:ascii="Calibri" w:hAnsi="Calibri" w:cs="Calibri"/>
          <w:sz w:val="24"/>
          <w:szCs w:val="24"/>
        </w:rPr>
        <w:t>w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walucie EUR).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Poszczególne segmenty przedstawionej niżej struktury kont 201.10 </w:t>
      </w:r>
      <w:proofErr w:type="gramStart"/>
      <w:r w:rsidRPr="002D4E5A">
        <w:rPr>
          <w:rFonts w:ascii="Calibri" w:hAnsi="Calibri" w:cs="Calibri"/>
          <w:sz w:val="24"/>
          <w:szCs w:val="24"/>
        </w:rPr>
        <w:t>i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201.11 </w:t>
      </w:r>
      <w:proofErr w:type="gramStart"/>
      <w:r w:rsidRPr="002D4E5A">
        <w:rPr>
          <w:rFonts w:ascii="Calibri" w:hAnsi="Calibri" w:cs="Calibri"/>
          <w:sz w:val="24"/>
          <w:szCs w:val="24"/>
        </w:rPr>
        <w:t>oznaczają</w:t>
      </w:r>
      <w:proofErr w:type="gramEnd"/>
      <w:r w:rsidRPr="002D4E5A">
        <w:rPr>
          <w:rFonts w:ascii="Calibri" w:hAnsi="Calibri" w:cs="Calibri"/>
          <w:sz w:val="24"/>
          <w:szCs w:val="24"/>
        </w:rPr>
        <w:t>: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  <w:lang w:val="en-GB"/>
        </w:rPr>
      </w:pPr>
      <w:r w:rsidRPr="002D4E5A">
        <w:rPr>
          <w:rFonts w:ascii="Calibri" w:hAnsi="Calibri" w:cs="Calibri"/>
          <w:sz w:val="24"/>
          <w:szCs w:val="24"/>
        </w:rPr>
        <w:t xml:space="preserve">   </w:t>
      </w:r>
      <w:r w:rsidRPr="002D4E5A">
        <w:rPr>
          <w:rFonts w:ascii="Calibri" w:hAnsi="Calibri" w:cs="Calibri"/>
          <w:sz w:val="24"/>
          <w:szCs w:val="24"/>
          <w:lang w:val="en-GB"/>
        </w:rPr>
        <w:t>201</w:t>
      </w:r>
      <w:proofErr w:type="gramStart"/>
      <w:r w:rsidRPr="002D4E5A">
        <w:rPr>
          <w:rFonts w:ascii="Calibri" w:hAnsi="Calibri" w:cs="Calibri"/>
          <w:sz w:val="24"/>
          <w:szCs w:val="24"/>
          <w:lang w:val="en-GB"/>
        </w:rPr>
        <w:t>.xx</w:t>
      </w:r>
      <w:proofErr w:type="gramEnd"/>
      <w:r w:rsidRPr="002D4E5A">
        <w:rPr>
          <w:rFonts w:ascii="Calibri" w:hAnsi="Calibri" w:cs="Calibri"/>
          <w:sz w:val="24"/>
          <w:szCs w:val="24"/>
          <w:lang w:val="en-GB"/>
        </w:rPr>
        <w:t>-x-rrrr/zzzz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  <w:lang w:val="en-GB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  <w:lang w:val="en-GB"/>
        </w:rPr>
      </w:pPr>
      <w:r w:rsidRPr="002D4E5A">
        <w:rPr>
          <w:rFonts w:ascii="Calibri" w:hAnsi="Calibri" w:cs="Calibri"/>
          <w:sz w:val="24"/>
          <w:szCs w:val="24"/>
          <w:lang w:val="en-GB"/>
        </w:rPr>
        <w:t xml:space="preserve">     </w:t>
      </w:r>
      <w:proofErr w:type="gramStart"/>
      <w:r w:rsidRPr="002D4E5A">
        <w:rPr>
          <w:rFonts w:ascii="Calibri" w:hAnsi="Calibri" w:cs="Calibri"/>
          <w:sz w:val="24"/>
          <w:szCs w:val="24"/>
          <w:lang w:val="en-GB"/>
        </w:rPr>
        <w:t>segment</w:t>
      </w:r>
      <w:proofErr w:type="gramEnd"/>
      <w:r w:rsidRPr="002D4E5A">
        <w:rPr>
          <w:rFonts w:ascii="Calibri" w:hAnsi="Calibri" w:cs="Calibri"/>
          <w:sz w:val="24"/>
          <w:szCs w:val="24"/>
          <w:lang w:val="en-GB"/>
        </w:rPr>
        <w:t xml:space="preserve"> I   10  - ERASMUS+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  <w:lang w:val="en-GB"/>
        </w:rPr>
      </w:pPr>
      <w:r w:rsidRPr="002D4E5A">
        <w:rPr>
          <w:rFonts w:ascii="Calibri" w:hAnsi="Calibri" w:cs="Calibri"/>
          <w:sz w:val="24"/>
          <w:szCs w:val="24"/>
          <w:lang w:val="en-GB"/>
        </w:rPr>
        <w:t xml:space="preserve">                          </w:t>
      </w:r>
      <w:proofErr w:type="gramStart"/>
      <w:r w:rsidRPr="002D4E5A">
        <w:rPr>
          <w:rFonts w:ascii="Calibri" w:hAnsi="Calibri" w:cs="Calibri"/>
          <w:sz w:val="24"/>
          <w:szCs w:val="24"/>
          <w:lang w:val="en-GB"/>
        </w:rPr>
        <w:t>11  -</w:t>
      </w:r>
      <w:proofErr w:type="gramEnd"/>
      <w:r w:rsidRPr="002D4E5A">
        <w:rPr>
          <w:rFonts w:ascii="Calibri" w:hAnsi="Calibri" w:cs="Calibri"/>
          <w:sz w:val="24"/>
          <w:szCs w:val="24"/>
          <w:lang w:val="en-GB"/>
        </w:rPr>
        <w:t xml:space="preserve"> ERASMUS+ INT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  <w:lang w:val="en-GB"/>
        </w:rPr>
      </w:pP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  <w:lang w:val="en-GB"/>
        </w:rPr>
        <w:t xml:space="preserve">     </w:t>
      </w:r>
      <w:r w:rsidRPr="002D4E5A">
        <w:rPr>
          <w:rFonts w:ascii="Calibri" w:hAnsi="Calibri" w:cs="Calibri"/>
          <w:sz w:val="24"/>
          <w:szCs w:val="24"/>
        </w:rPr>
        <w:t xml:space="preserve">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II    1- wyjazdy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studentów na praktyki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          2- wyjazdy/przyjazdy studentów na studia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          3- wyjazdy nauczycieli akademickich/przyjazdy specjalistów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          4- wyjazdy pracowników w celach szkoleniowych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          5- wsparcie organizacyjne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          6- dofinansowanie- transze wg. umowy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 xml:space="preserve">III   </w:t>
      </w:r>
      <w:proofErr w:type="spellStart"/>
      <w:r w:rsidRPr="002D4E5A">
        <w:rPr>
          <w:rFonts w:ascii="Calibri" w:hAnsi="Calibri" w:cs="Calibri"/>
          <w:sz w:val="24"/>
          <w:szCs w:val="24"/>
        </w:rPr>
        <w:t>rrrr</w:t>
      </w:r>
      <w:proofErr w:type="spellEnd"/>
      <w:proofErr w:type="gramEnd"/>
      <w:r w:rsidRPr="002D4E5A">
        <w:rPr>
          <w:rFonts w:ascii="Calibri" w:hAnsi="Calibri" w:cs="Calibri"/>
          <w:sz w:val="24"/>
          <w:szCs w:val="24"/>
        </w:rPr>
        <w:t>/</w:t>
      </w:r>
      <w:proofErr w:type="spellStart"/>
      <w:r w:rsidRPr="002D4E5A">
        <w:rPr>
          <w:rFonts w:ascii="Calibri" w:hAnsi="Calibri" w:cs="Calibri"/>
          <w:sz w:val="24"/>
          <w:szCs w:val="24"/>
        </w:rPr>
        <w:t>zzzz</w:t>
      </w:r>
      <w:proofErr w:type="spellEnd"/>
      <w:r w:rsidRPr="002D4E5A">
        <w:rPr>
          <w:rFonts w:ascii="Calibri" w:hAnsi="Calibri" w:cs="Calibri"/>
          <w:sz w:val="24"/>
          <w:szCs w:val="24"/>
        </w:rPr>
        <w:t xml:space="preserve"> - rok rozpoczęcia umowy / rok zakończenia umowy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               </w:t>
      </w:r>
    </w:p>
    <w:p w:rsidR="00941202" w:rsidRPr="002D4E5A" w:rsidRDefault="00696F74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10.10</w:t>
      </w:r>
      <w:r w:rsidR="00941202" w:rsidRPr="002D4E5A">
        <w:rPr>
          <w:rFonts w:ascii="Calibri" w:hAnsi="Calibri" w:cs="Calibri"/>
          <w:sz w:val="24"/>
          <w:szCs w:val="24"/>
        </w:rPr>
        <w:t xml:space="preserve">. Ustanawia się konto bilansowe 853 Fundusz wsparcia osób niepełnosprawnych. </w:t>
      </w:r>
      <w:proofErr w:type="gramStart"/>
      <w:r w:rsidR="00941202" w:rsidRPr="002D4E5A">
        <w:rPr>
          <w:rFonts w:ascii="Calibri" w:hAnsi="Calibri" w:cs="Calibri"/>
          <w:sz w:val="24"/>
          <w:szCs w:val="24"/>
        </w:rPr>
        <w:t>Konto</w:t>
      </w:r>
      <w:r w:rsidR="00941202" w:rsidRPr="002D4E5A">
        <w:rPr>
          <w:rFonts w:ascii="Calibri" w:hAnsi="Calibri" w:cs="Calibri"/>
          <w:sz w:val="24"/>
          <w:szCs w:val="24"/>
        </w:rPr>
        <w:br/>
        <w:t xml:space="preserve">     przyjmuje</w:t>
      </w:r>
      <w:proofErr w:type="gramEnd"/>
      <w:r w:rsidR="00941202" w:rsidRPr="002D4E5A">
        <w:rPr>
          <w:rFonts w:ascii="Calibri" w:hAnsi="Calibri" w:cs="Calibri"/>
          <w:sz w:val="24"/>
          <w:szCs w:val="24"/>
        </w:rPr>
        <w:t xml:space="preserve"> niżej przedstawioną strukturę: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853.***-**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lastRenderedPageBreak/>
        <w:t xml:space="preserve">    </w:t>
      </w:r>
      <w:proofErr w:type="gramStart"/>
      <w:r w:rsidRPr="002D4E5A">
        <w:rPr>
          <w:rFonts w:ascii="Calibri" w:hAnsi="Calibri" w:cs="Calibri"/>
          <w:sz w:val="24"/>
          <w:szCs w:val="24"/>
        </w:rPr>
        <w:t>której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poszczególne segmenty oznaczają: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    *** koszt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rodzajowy wydatku (konto zespołu 4)</w:t>
      </w:r>
    </w:p>
    <w:p w:rsidR="00941202" w:rsidRPr="002D4E5A" w:rsidRDefault="00941202" w:rsidP="00941202">
      <w:pPr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segment </w:t>
      </w:r>
      <w:proofErr w:type="gramStart"/>
      <w:r w:rsidRPr="002D4E5A">
        <w:rPr>
          <w:rFonts w:ascii="Calibri" w:hAnsi="Calibri" w:cs="Calibri"/>
          <w:sz w:val="24"/>
          <w:szCs w:val="24"/>
        </w:rPr>
        <w:t>II   **  analityka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kosztu rodzajowego</w:t>
      </w:r>
      <w:r w:rsidR="00A05ECB" w:rsidRPr="002D4E5A">
        <w:rPr>
          <w:rFonts w:ascii="Calibri" w:hAnsi="Calibri" w:cs="Calibri"/>
          <w:sz w:val="24"/>
          <w:szCs w:val="24"/>
        </w:rPr>
        <w:t>”</w:t>
      </w:r>
    </w:p>
    <w:p w:rsidR="00941202" w:rsidRPr="002D4E5A" w:rsidRDefault="00941202" w:rsidP="0094120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§ </w:t>
      </w:r>
      <w:r w:rsidR="00696F74" w:rsidRPr="002D4E5A">
        <w:rPr>
          <w:rFonts w:ascii="Calibri" w:hAnsi="Calibri" w:cs="Calibri"/>
          <w:sz w:val="24"/>
          <w:szCs w:val="24"/>
        </w:rPr>
        <w:t>3</w:t>
      </w:r>
    </w:p>
    <w:p w:rsidR="006E55EE" w:rsidRPr="002D4E5A" w:rsidRDefault="006E55EE" w:rsidP="0094120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6E55EE" w:rsidRPr="002D4E5A" w:rsidRDefault="006E55EE" w:rsidP="006E55EE">
      <w:pPr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Wykonanie zarządzenia powierza się Kwestorowi.</w:t>
      </w:r>
    </w:p>
    <w:p w:rsidR="006E55EE" w:rsidRPr="002D4E5A" w:rsidRDefault="006E55EE" w:rsidP="0094120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>§ 4</w:t>
      </w:r>
    </w:p>
    <w:p w:rsidR="006E55EE" w:rsidRPr="002D4E5A" w:rsidRDefault="006E55EE" w:rsidP="0094120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1. Z dniem 1.01.2020 r. traci moc § 18 pkt 2, 3 Polityki Rachunkowości - Załącznika 1 </w:t>
      </w:r>
      <w:proofErr w:type="gramStart"/>
      <w:r w:rsidRPr="002D4E5A">
        <w:rPr>
          <w:rFonts w:ascii="Calibri" w:hAnsi="Calibri" w:cs="Calibri"/>
          <w:sz w:val="24"/>
          <w:szCs w:val="24"/>
        </w:rPr>
        <w:t xml:space="preserve">do  </w:t>
      </w:r>
      <w:r w:rsidRPr="002D4E5A">
        <w:rPr>
          <w:rFonts w:ascii="Calibri" w:hAnsi="Calibri" w:cs="Calibri"/>
          <w:sz w:val="24"/>
          <w:szCs w:val="24"/>
        </w:rPr>
        <w:br/>
        <w:t xml:space="preserve">     Zarządzenia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Rektora Nr 7 z 31.01.2015 </w:t>
      </w:r>
      <w:proofErr w:type="gramStart"/>
      <w:r w:rsidRPr="002D4E5A">
        <w:rPr>
          <w:rFonts w:ascii="Calibri" w:hAnsi="Calibri" w:cs="Calibri"/>
          <w:sz w:val="24"/>
          <w:szCs w:val="24"/>
        </w:rPr>
        <w:t>r</w:t>
      </w:r>
      <w:proofErr w:type="gramEnd"/>
      <w:r w:rsidRPr="002D4E5A">
        <w:rPr>
          <w:rFonts w:ascii="Calibri" w:hAnsi="Calibri" w:cs="Calibri"/>
          <w:sz w:val="24"/>
          <w:szCs w:val="24"/>
        </w:rPr>
        <w:t>.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2. Z dniem 1.01.2019 r. traci moc § 18 </w:t>
      </w:r>
      <w:proofErr w:type="gramStart"/>
      <w:r w:rsidRPr="002D4E5A">
        <w:rPr>
          <w:rFonts w:ascii="Calibri" w:hAnsi="Calibri" w:cs="Calibri"/>
          <w:sz w:val="24"/>
          <w:szCs w:val="24"/>
        </w:rPr>
        <w:t>pkt 4  Polityki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Rachunkowości – Załącznika  1 do  </w:t>
      </w:r>
      <w:r w:rsidRPr="002D4E5A">
        <w:rPr>
          <w:rFonts w:ascii="Calibri" w:hAnsi="Calibri" w:cs="Calibri"/>
          <w:sz w:val="24"/>
          <w:szCs w:val="24"/>
        </w:rPr>
        <w:br/>
        <w:t xml:space="preserve">     Zarządzenia Rektora Nr 7 z 31.01.2015 r. w części dotyczącej aparatury </w:t>
      </w:r>
      <w:proofErr w:type="gramStart"/>
      <w:r w:rsidRPr="002D4E5A">
        <w:rPr>
          <w:rFonts w:ascii="Calibri" w:hAnsi="Calibri" w:cs="Calibri"/>
          <w:sz w:val="24"/>
          <w:szCs w:val="24"/>
        </w:rPr>
        <w:t xml:space="preserve">naukowo - </w:t>
      </w:r>
      <w:r w:rsidRPr="002D4E5A">
        <w:rPr>
          <w:rFonts w:ascii="Calibri" w:hAnsi="Calibri" w:cs="Calibri"/>
          <w:sz w:val="24"/>
          <w:szCs w:val="24"/>
        </w:rPr>
        <w:br/>
        <w:t xml:space="preserve">     badawczej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.  W pozostałej części § 18 pkt 4 traci moc z dniem 1.01.2020 </w:t>
      </w:r>
      <w:proofErr w:type="gramStart"/>
      <w:r w:rsidRPr="002D4E5A">
        <w:rPr>
          <w:rFonts w:ascii="Calibri" w:hAnsi="Calibri" w:cs="Calibri"/>
          <w:sz w:val="24"/>
          <w:szCs w:val="24"/>
        </w:rPr>
        <w:t>r</w:t>
      </w:r>
      <w:proofErr w:type="gramEnd"/>
      <w:r w:rsidRPr="002D4E5A">
        <w:rPr>
          <w:rFonts w:ascii="Calibri" w:hAnsi="Calibri" w:cs="Calibri"/>
          <w:sz w:val="24"/>
          <w:szCs w:val="24"/>
        </w:rPr>
        <w:t>.</w:t>
      </w: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94120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3. </w:t>
      </w:r>
      <w:r w:rsidR="006E55EE" w:rsidRPr="002D4E5A">
        <w:rPr>
          <w:rFonts w:ascii="Calibri" w:hAnsi="Calibri" w:cs="Calibri"/>
          <w:sz w:val="24"/>
          <w:szCs w:val="24"/>
        </w:rPr>
        <w:t>Zarządzenie</w:t>
      </w:r>
      <w:r w:rsidRPr="002D4E5A">
        <w:rPr>
          <w:rFonts w:ascii="Calibri" w:hAnsi="Calibri" w:cs="Calibri"/>
          <w:sz w:val="24"/>
          <w:szCs w:val="24"/>
        </w:rPr>
        <w:t xml:space="preserve"> wchodzi w życie z dniem podpisania z mocą obowiązującą od 1.01.2019 </w:t>
      </w:r>
      <w:proofErr w:type="gramStart"/>
      <w:r w:rsidRPr="002D4E5A">
        <w:rPr>
          <w:rFonts w:ascii="Calibri" w:hAnsi="Calibri" w:cs="Calibri"/>
          <w:sz w:val="24"/>
          <w:szCs w:val="24"/>
        </w:rPr>
        <w:t xml:space="preserve">r., </w:t>
      </w:r>
      <w:r w:rsidRPr="002D4E5A">
        <w:rPr>
          <w:rFonts w:ascii="Calibri" w:hAnsi="Calibri" w:cs="Calibri"/>
          <w:sz w:val="24"/>
          <w:szCs w:val="24"/>
        </w:rPr>
        <w:br/>
        <w:t xml:space="preserve">     za</w:t>
      </w:r>
      <w:proofErr w:type="gramEnd"/>
      <w:r w:rsidRPr="002D4E5A">
        <w:rPr>
          <w:rFonts w:ascii="Calibri" w:hAnsi="Calibri" w:cs="Calibri"/>
          <w:sz w:val="24"/>
          <w:szCs w:val="24"/>
        </w:rPr>
        <w:t xml:space="preserve"> wyjątkiem § 2 pkt 1, 2, 3 oraz § 4 pkt 2,  które wchodzą w życie z dniem 1.01.2020 </w:t>
      </w:r>
      <w:proofErr w:type="gramStart"/>
      <w:r w:rsidRPr="002D4E5A">
        <w:rPr>
          <w:rFonts w:ascii="Calibri" w:hAnsi="Calibri" w:cs="Calibri"/>
          <w:sz w:val="24"/>
          <w:szCs w:val="24"/>
        </w:rPr>
        <w:t>r</w:t>
      </w:r>
      <w:proofErr w:type="gramEnd"/>
      <w:r w:rsidRPr="002D4E5A">
        <w:rPr>
          <w:rFonts w:ascii="Calibri" w:hAnsi="Calibri" w:cs="Calibri"/>
          <w:sz w:val="24"/>
          <w:szCs w:val="24"/>
        </w:rPr>
        <w:t>.</w:t>
      </w:r>
    </w:p>
    <w:p w:rsidR="00941202" w:rsidRPr="002D4E5A" w:rsidRDefault="00941202" w:rsidP="00870F7B">
      <w:pPr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870F7B">
      <w:pPr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870F7B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41202" w:rsidRPr="002D4E5A" w:rsidRDefault="00941202" w:rsidP="00870F7B">
      <w:pPr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941202" w:rsidP="00870F7B">
      <w:pPr>
        <w:jc w:val="both"/>
        <w:rPr>
          <w:rFonts w:ascii="Calibri" w:hAnsi="Calibri" w:cs="Calibri"/>
          <w:sz w:val="24"/>
          <w:szCs w:val="24"/>
        </w:rPr>
      </w:pPr>
    </w:p>
    <w:p w:rsidR="00941202" w:rsidRPr="002D4E5A" w:rsidRDefault="00372B89" w:rsidP="00870F7B">
      <w:pPr>
        <w:jc w:val="both"/>
        <w:rPr>
          <w:rFonts w:ascii="Calibri" w:hAnsi="Calibri" w:cs="Calibri"/>
          <w:sz w:val="24"/>
          <w:szCs w:val="24"/>
        </w:rPr>
      </w:pPr>
      <w:r w:rsidRPr="002D4E5A">
        <w:rPr>
          <w:rFonts w:ascii="Calibri" w:hAnsi="Calibri" w:cs="Calibri"/>
          <w:sz w:val="24"/>
          <w:szCs w:val="24"/>
        </w:rPr>
        <w:t xml:space="preserve">        </w:t>
      </w:r>
    </w:p>
    <w:sectPr w:rsidR="00941202" w:rsidRPr="002D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61BA"/>
    <w:multiLevelType w:val="hybridMultilevel"/>
    <w:tmpl w:val="19EA8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7B"/>
    <w:rsid w:val="002D4E5A"/>
    <w:rsid w:val="00372B89"/>
    <w:rsid w:val="00400647"/>
    <w:rsid w:val="005340EC"/>
    <w:rsid w:val="00696F74"/>
    <w:rsid w:val="006E55EE"/>
    <w:rsid w:val="007317C3"/>
    <w:rsid w:val="008034A1"/>
    <w:rsid w:val="00867106"/>
    <w:rsid w:val="00870F7B"/>
    <w:rsid w:val="00941202"/>
    <w:rsid w:val="00991C6C"/>
    <w:rsid w:val="00A05ECB"/>
    <w:rsid w:val="00A85988"/>
    <w:rsid w:val="00B45756"/>
    <w:rsid w:val="00B9013E"/>
    <w:rsid w:val="00F24204"/>
    <w:rsid w:val="00F2431C"/>
    <w:rsid w:val="00F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CFBA"/>
  <w15:chartTrackingRefBased/>
  <w15:docId w15:val="{16FDCB8E-9ECB-4E9D-8DB3-9044FE1C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Dunajska</dc:creator>
  <cp:keywords/>
  <dc:description/>
  <cp:lastModifiedBy>Paulina Badowska</cp:lastModifiedBy>
  <cp:revision>2</cp:revision>
  <cp:lastPrinted>2020-02-26T15:08:00Z</cp:lastPrinted>
  <dcterms:created xsi:type="dcterms:W3CDTF">2020-02-26T15:09:00Z</dcterms:created>
  <dcterms:modified xsi:type="dcterms:W3CDTF">2020-02-26T15:09:00Z</dcterms:modified>
</cp:coreProperties>
</file>