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EA3491" w:rsidRDefault="0029179B" w:rsidP="00EA3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9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E26DB" w:rsidRPr="00EA3491">
        <w:rPr>
          <w:rFonts w:ascii="Times New Roman" w:hAnsi="Times New Roman" w:cs="Times New Roman"/>
          <w:b/>
          <w:sz w:val="24"/>
          <w:szCs w:val="24"/>
        </w:rPr>
        <w:t>19</w:t>
      </w:r>
    </w:p>
    <w:p w:rsidR="00EA3491" w:rsidRDefault="0029179B" w:rsidP="00EA3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91">
        <w:rPr>
          <w:rFonts w:ascii="Times New Roman" w:hAnsi="Times New Roman" w:cs="Times New Roman"/>
          <w:b/>
          <w:sz w:val="24"/>
          <w:szCs w:val="24"/>
        </w:rPr>
        <w:t xml:space="preserve">Rektora Akademii Sztuk Pięknych im. Jana Matejki w Krakowie </w:t>
      </w:r>
    </w:p>
    <w:p w:rsidR="0029179B" w:rsidRPr="00EA3491" w:rsidRDefault="0029179B" w:rsidP="00EA3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3491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EA3491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7E26DB" w:rsidRPr="00EA3491">
        <w:rPr>
          <w:rFonts w:ascii="Times New Roman" w:hAnsi="Times New Roman" w:cs="Times New Roman"/>
          <w:b/>
          <w:sz w:val="24"/>
          <w:szCs w:val="24"/>
        </w:rPr>
        <w:t>12.02.</w:t>
      </w:r>
      <w:r w:rsidRPr="00EA3491"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gramStart"/>
      <w:r w:rsidRPr="00EA3491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EA34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A3491" w:rsidRDefault="0029179B" w:rsidP="00EA3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3491">
        <w:rPr>
          <w:rFonts w:ascii="Times New Roman" w:hAnsi="Times New Roman" w:cs="Times New Roman"/>
          <w:b/>
          <w:sz w:val="24"/>
          <w:szCs w:val="24"/>
        </w:rPr>
        <w:t>zmieniając</w:t>
      </w:r>
      <w:bookmarkStart w:id="0" w:name="_GoBack"/>
      <w:bookmarkEnd w:id="0"/>
      <w:r w:rsidRPr="00EA3491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EA3491">
        <w:rPr>
          <w:rFonts w:ascii="Times New Roman" w:hAnsi="Times New Roman" w:cs="Times New Roman"/>
          <w:b/>
          <w:sz w:val="24"/>
          <w:szCs w:val="24"/>
        </w:rPr>
        <w:t xml:space="preserve"> Zarządzenie nr 58 Rektora z 24.08.2013</w:t>
      </w:r>
      <w:proofErr w:type="gramStart"/>
      <w:r w:rsidRPr="00EA3491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EA34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79B" w:rsidRPr="00EA3491" w:rsidRDefault="0029179B" w:rsidP="00EA3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3491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EA3491">
        <w:rPr>
          <w:rFonts w:ascii="Times New Roman" w:hAnsi="Times New Roman" w:cs="Times New Roman"/>
          <w:b/>
          <w:sz w:val="24"/>
          <w:szCs w:val="24"/>
        </w:rPr>
        <w:t xml:space="preserve"> sprawie regulaminu nagród rektora dla pracowników niebędących nauczycielami akademickimi</w:t>
      </w:r>
    </w:p>
    <w:p w:rsidR="0029179B" w:rsidRPr="00EA3491" w:rsidRDefault="0029179B" w:rsidP="00EA3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1F" w:rsidRPr="00EA3491" w:rsidRDefault="0029179B" w:rsidP="00EA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 xml:space="preserve">Działając na podstawie § 23 ust. 1 i 2 Statutu Akademii Sztuk Pięknych im. Jana Matejki w Krakowie (zwanej dalej ASP) zarządzam, co następuje:   </w:t>
      </w:r>
    </w:p>
    <w:p w:rsidR="007B791F" w:rsidRPr="00EA3491" w:rsidRDefault="007B791F" w:rsidP="00EA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>§ 1</w:t>
      </w:r>
    </w:p>
    <w:p w:rsidR="00CB5C90" w:rsidRPr="00EA3491" w:rsidRDefault="0029179B" w:rsidP="00EA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>1. W Zarządzeniu nr 58 Rektora Akademii Sztuk Pięknych im. Jana Matejki w</w:t>
      </w:r>
      <w:r w:rsidRPr="00EA3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491">
        <w:rPr>
          <w:rFonts w:ascii="Times New Roman" w:hAnsi="Times New Roman" w:cs="Times New Roman"/>
          <w:sz w:val="24"/>
          <w:szCs w:val="24"/>
        </w:rPr>
        <w:t>Krakowie z 24.08.2013</w:t>
      </w:r>
      <w:proofErr w:type="gramStart"/>
      <w:r w:rsidRPr="00EA349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A3491">
        <w:rPr>
          <w:rFonts w:ascii="Times New Roman" w:hAnsi="Times New Roman" w:cs="Times New Roman"/>
          <w:sz w:val="24"/>
          <w:szCs w:val="24"/>
        </w:rPr>
        <w:t>. w sprawie regulaminu nagród rektora dla pracowników niebędących nauczycielami akademickimi:</w:t>
      </w:r>
    </w:p>
    <w:p w:rsidR="00767D43" w:rsidRPr="00EA3491" w:rsidRDefault="0029179B" w:rsidP="00EA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4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3491">
        <w:rPr>
          <w:rFonts w:ascii="Times New Roman" w:hAnsi="Times New Roman" w:cs="Times New Roman"/>
          <w:sz w:val="24"/>
          <w:szCs w:val="24"/>
        </w:rPr>
        <w:t xml:space="preserve">) </w:t>
      </w:r>
      <w:r w:rsidR="00767D43" w:rsidRPr="00EA3491">
        <w:rPr>
          <w:rFonts w:ascii="Times New Roman" w:hAnsi="Times New Roman" w:cs="Times New Roman"/>
          <w:sz w:val="24"/>
          <w:szCs w:val="24"/>
        </w:rPr>
        <w:t>ust. 2 otrzymuje brzmienie:</w:t>
      </w:r>
    </w:p>
    <w:p w:rsidR="00767D43" w:rsidRPr="00EA3491" w:rsidRDefault="00767D43" w:rsidP="00EA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>Nagrody rektora dla pracowników niebędących nauczycielami akademickimi mają charakter indywidualny. Ich wysokość określi rektor.</w:t>
      </w:r>
    </w:p>
    <w:p w:rsidR="0029179B" w:rsidRPr="00EA3491" w:rsidRDefault="00767D43" w:rsidP="00EA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49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EA3491">
        <w:rPr>
          <w:rFonts w:ascii="Times New Roman" w:hAnsi="Times New Roman" w:cs="Times New Roman"/>
          <w:sz w:val="24"/>
          <w:szCs w:val="24"/>
        </w:rPr>
        <w:t xml:space="preserve">) </w:t>
      </w:r>
      <w:r w:rsidR="0029179B" w:rsidRPr="00EA3491">
        <w:rPr>
          <w:rFonts w:ascii="Times New Roman" w:hAnsi="Times New Roman" w:cs="Times New Roman"/>
          <w:sz w:val="24"/>
          <w:szCs w:val="24"/>
        </w:rPr>
        <w:t>ust. 3 otrzymuje brzmienie:</w:t>
      </w:r>
    </w:p>
    <w:p w:rsidR="0029179B" w:rsidRPr="00EA3491" w:rsidRDefault="00767D43" w:rsidP="00EA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>Kierujący jednostkami organizacyjnymi składają w</w:t>
      </w:r>
      <w:r w:rsidR="0029179B" w:rsidRPr="00EA3491">
        <w:rPr>
          <w:rFonts w:ascii="Times New Roman" w:hAnsi="Times New Roman" w:cs="Times New Roman"/>
          <w:sz w:val="24"/>
          <w:szCs w:val="24"/>
        </w:rPr>
        <w:t xml:space="preserve">nioski o przyznanie nagród </w:t>
      </w:r>
      <w:r w:rsidRPr="00EA3491">
        <w:rPr>
          <w:rFonts w:ascii="Times New Roman" w:hAnsi="Times New Roman" w:cs="Times New Roman"/>
          <w:sz w:val="24"/>
          <w:szCs w:val="24"/>
        </w:rPr>
        <w:t>do Rektora za pośrednictwem Działu Spraw Pracowniczych w terminie do 31.03.</w:t>
      </w:r>
    </w:p>
    <w:p w:rsidR="00767D43" w:rsidRPr="00EA3491" w:rsidRDefault="00767D43" w:rsidP="00EA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49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A3491">
        <w:rPr>
          <w:rFonts w:ascii="Times New Roman" w:hAnsi="Times New Roman" w:cs="Times New Roman"/>
          <w:sz w:val="24"/>
          <w:szCs w:val="24"/>
        </w:rPr>
        <w:t>) ust. 5 skreśla się</w:t>
      </w:r>
    </w:p>
    <w:p w:rsidR="00767D43" w:rsidRPr="00EA3491" w:rsidRDefault="00767D43" w:rsidP="00EA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49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A3491">
        <w:rPr>
          <w:rFonts w:ascii="Times New Roman" w:hAnsi="Times New Roman" w:cs="Times New Roman"/>
          <w:sz w:val="24"/>
          <w:szCs w:val="24"/>
        </w:rPr>
        <w:t>) ust. 6 otrzymuje brzmienie:</w:t>
      </w:r>
    </w:p>
    <w:p w:rsidR="00767D43" w:rsidRPr="00EA3491" w:rsidRDefault="00767D43" w:rsidP="00EA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 xml:space="preserve">Rektor w terminie do 31.05. </w:t>
      </w:r>
      <w:proofErr w:type="gramStart"/>
      <w:r w:rsidRPr="00EA3491">
        <w:rPr>
          <w:rFonts w:ascii="Times New Roman" w:hAnsi="Times New Roman" w:cs="Times New Roman"/>
          <w:sz w:val="24"/>
          <w:szCs w:val="24"/>
        </w:rPr>
        <w:t>podejmuje</w:t>
      </w:r>
      <w:proofErr w:type="gramEnd"/>
      <w:r w:rsidRPr="00EA3491">
        <w:rPr>
          <w:rFonts w:ascii="Times New Roman" w:hAnsi="Times New Roman" w:cs="Times New Roman"/>
          <w:sz w:val="24"/>
          <w:szCs w:val="24"/>
        </w:rPr>
        <w:t xml:space="preserve"> decyzje o przyznaniu nagród w oparciu o przedłożone wnioski lub z własnej inicjatywy.</w:t>
      </w:r>
    </w:p>
    <w:p w:rsidR="00767D43" w:rsidRPr="00EA3491" w:rsidRDefault="00767D43" w:rsidP="00EA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49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A3491">
        <w:rPr>
          <w:rFonts w:ascii="Times New Roman" w:hAnsi="Times New Roman" w:cs="Times New Roman"/>
          <w:sz w:val="24"/>
          <w:szCs w:val="24"/>
        </w:rPr>
        <w:t>) ust. 8 otrzymuje brzmienie:</w:t>
      </w:r>
    </w:p>
    <w:p w:rsidR="00767D43" w:rsidRPr="00EA3491" w:rsidRDefault="00767D43" w:rsidP="00EA34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91">
        <w:rPr>
          <w:rFonts w:ascii="Times New Roman" w:hAnsi="Times New Roman" w:cs="Times New Roman"/>
          <w:sz w:val="24"/>
          <w:szCs w:val="24"/>
        </w:rPr>
        <w:t>Nagrody wypłaca się do końca czerwca.</w:t>
      </w:r>
    </w:p>
    <w:p w:rsidR="00DD4AA0" w:rsidRPr="00EA3491" w:rsidRDefault="00DD4AA0" w:rsidP="00EA3491">
      <w:pPr>
        <w:pStyle w:val="NormalnyWeb"/>
        <w:jc w:val="both"/>
      </w:pPr>
      <w:r w:rsidRPr="00EA3491">
        <w:t>§ 2</w:t>
      </w:r>
    </w:p>
    <w:p w:rsidR="00DD4AA0" w:rsidRPr="00EA3491" w:rsidRDefault="00DD4AA0" w:rsidP="00EA3491">
      <w:pPr>
        <w:pStyle w:val="NormalnyWeb"/>
        <w:jc w:val="both"/>
      </w:pPr>
      <w:r w:rsidRPr="00EA3491">
        <w:t>Zobowiązuję kierujących jednostkami organizacyjnymi do poinformowania podległych pracowników o wprowadzeniu zmian do Regulaminu, o których mowa w ust. 1.</w:t>
      </w:r>
    </w:p>
    <w:p w:rsidR="00DD4AA0" w:rsidRPr="00EA3491" w:rsidRDefault="00DD4AA0" w:rsidP="00EA3491">
      <w:pPr>
        <w:pStyle w:val="NormalnyWeb"/>
        <w:jc w:val="both"/>
      </w:pPr>
      <w:r w:rsidRPr="00EA3491">
        <w:t>§ 3</w:t>
      </w:r>
    </w:p>
    <w:p w:rsidR="00DD4AA0" w:rsidRPr="00EA3491" w:rsidRDefault="00DD4AA0" w:rsidP="00EA3491">
      <w:pPr>
        <w:pStyle w:val="NormalnyWeb"/>
        <w:jc w:val="both"/>
      </w:pPr>
      <w:r w:rsidRPr="00EA3491">
        <w:t>1. Nowe postanowienia Regulaminu, o którym mowa w § 1 wchodzą w życie w terminie 2 tygodni od dnia podania ich do wiadomości pracowników przez umieszczenie na stronie internetowej Biuletynu Informacji Publicznej Akademii Sztuk Pięknych im. Jana Matejki w Krakowie tj. od dnia 26.02.2020</w:t>
      </w:r>
      <w:proofErr w:type="gramStart"/>
      <w:r w:rsidRPr="00EA3491">
        <w:t>r</w:t>
      </w:r>
      <w:proofErr w:type="gramEnd"/>
      <w:r w:rsidRPr="00EA3491">
        <w:t>.</w:t>
      </w:r>
    </w:p>
    <w:p w:rsidR="007B791F" w:rsidRPr="00EA3491" w:rsidRDefault="00DD4AA0" w:rsidP="00EA3491">
      <w:pPr>
        <w:pStyle w:val="NormalnyWeb"/>
      </w:pPr>
      <w:r w:rsidRPr="00EA3491">
        <w:t xml:space="preserve">2. Zarządzenie wchodzi w życie z dniem podpisania. </w:t>
      </w:r>
    </w:p>
    <w:sectPr w:rsidR="007B791F" w:rsidRPr="00EA34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D2" w:rsidRDefault="009738D2" w:rsidP="003F5B44">
      <w:pPr>
        <w:spacing w:after="0" w:line="240" w:lineRule="auto"/>
      </w:pPr>
      <w:r>
        <w:separator/>
      </w:r>
    </w:p>
  </w:endnote>
  <w:endnote w:type="continuationSeparator" w:id="0">
    <w:p w:rsidR="009738D2" w:rsidRDefault="009738D2" w:rsidP="003F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44" w:rsidRDefault="003F5B44" w:rsidP="003F5B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D2" w:rsidRDefault="009738D2" w:rsidP="003F5B44">
      <w:pPr>
        <w:spacing w:after="0" w:line="240" w:lineRule="auto"/>
      </w:pPr>
      <w:r>
        <w:separator/>
      </w:r>
    </w:p>
  </w:footnote>
  <w:footnote w:type="continuationSeparator" w:id="0">
    <w:p w:rsidR="009738D2" w:rsidRDefault="009738D2" w:rsidP="003F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44" w:rsidRDefault="003F5B44" w:rsidP="003F5B4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9B"/>
    <w:rsid w:val="00266D40"/>
    <w:rsid w:val="0029179B"/>
    <w:rsid w:val="00397950"/>
    <w:rsid w:val="003A423D"/>
    <w:rsid w:val="003F5B44"/>
    <w:rsid w:val="00767D43"/>
    <w:rsid w:val="007B791F"/>
    <w:rsid w:val="007E26DB"/>
    <w:rsid w:val="009738D2"/>
    <w:rsid w:val="00C63E8B"/>
    <w:rsid w:val="00CB5C90"/>
    <w:rsid w:val="00DD4AA0"/>
    <w:rsid w:val="00E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F9A9"/>
  <w15:docId w15:val="{0C2CA469-C8E4-4614-B963-1604C50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7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B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5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B4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44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D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</dc:creator>
  <cp:lastModifiedBy>Paulina Badowska</cp:lastModifiedBy>
  <cp:revision>5</cp:revision>
  <cp:lastPrinted>2020-02-11T15:03:00Z</cp:lastPrinted>
  <dcterms:created xsi:type="dcterms:W3CDTF">2020-01-29T15:12:00Z</dcterms:created>
  <dcterms:modified xsi:type="dcterms:W3CDTF">2020-02-12T12:03:00Z</dcterms:modified>
</cp:coreProperties>
</file>