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FB" w:rsidRPr="00EC45FB" w:rsidRDefault="00EC45FB" w:rsidP="00045121">
      <w:pPr>
        <w:jc w:val="center"/>
        <w:rPr>
          <w:rFonts w:ascii="Times New Roman" w:hAnsi="Times New Roman" w:cs="Times New Roman"/>
          <w:b/>
          <w:bCs/>
        </w:rPr>
      </w:pPr>
    </w:p>
    <w:p w:rsidR="001D4F5C" w:rsidRPr="00EC45FB" w:rsidRDefault="002A5527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05F9C">
        <w:rPr>
          <w:rFonts w:ascii="Times New Roman" w:hAnsi="Times New Roman" w:cs="Times New Roman"/>
          <w:b/>
          <w:bCs/>
          <w:sz w:val="24"/>
          <w:szCs w:val="24"/>
        </w:rPr>
        <w:t>53</w:t>
      </w:r>
      <w:bookmarkStart w:id="0" w:name="_GoBack"/>
      <w:bookmarkEnd w:id="0"/>
    </w:p>
    <w:p w:rsidR="00EC45FB" w:rsidRP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/>
          <w:bCs/>
          <w:sz w:val="24"/>
          <w:szCs w:val="24"/>
        </w:rPr>
        <w:t>Rektora Akademii Sztuk Pięknych im. Jana Matejki w Krakowie</w:t>
      </w:r>
    </w:p>
    <w:p w:rsid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05F9C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 2020 r.</w:t>
      </w:r>
    </w:p>
    <w:p w:rsidR="00EC45FB" w:rsidRP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81" w:rsidRPr="00D167FA" w:rsidRDefault="00541426" w:rsidP="00EC45FB">
      <w:pPr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Cs/>
          <w:sz w:val="24"/>
          <w:szCs w:val="24"/>
        </w:rPr>
        <w:t>w sprawie</w:t>
      </w:r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2CE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zmiany zarządzenia nr 51 z dnia 16 kwietnia 2020 r. w sprawie </w:t>
      </w:r>
      <w:r w:rsidR="00515CF7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zasad rozpatrywania </w:t>
      </w:r>
      <w:r w:rsidR="00357844" w:rsidRPr="00D167FA">
        <w:rPr>
          <w:rFonts w:ascii="Times New Roman" w:hAnsi="Times New Roman" w:cs="Times New Roman"/>
          <w:b/>
          <w:bCs/>
          <w:sz w:val="24"/>
          <w:szCs w:val="24"/>
        </w:rPr>
        <w:t>wniosków</w:t>
      </w:r>
      <w:r w:rsidR="00482E93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F5C" w:rsidRPr="00D167F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7844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5FB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przyznanie </w:t>
      </w:r>
      <w:r w:rsidR="00357844" w:rsidRPr="00D167FA">
        <w:rPr>
          <w:rFonts w:ascii="Times New Roman" w:hAnsi="Times New Roman" w:cs="Times New Roman"/>
          <w:b/>
          <w:bCs/>
          <w:sz w:val="24"/>
          <w:szCs w:val="24"/>
        </w:rPr>
        <w:t>zapomogi</w:t>
      </w:r>
      <w:r w:rsidR="00EC45FB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527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C45FB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drugim </w:t>
      </w:r>
      <w:r w:rsidR="002A5527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semestrze </w:t>
      </w:r>
      <w:r w:rsidR="00EC45FB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roku akademickiego </w:t>
      </w:r>
      <w:r w:rsidR="002A5527" w:rsidRPr="00D167FA">
        <w:rPr>
          <w:rFonts w:ascii="Times New Roman" w:hAnsi="Times New Roman" w:cs="Times New Roman"/>
          <w:b/>
          <w:bCs/>
          <w:sz w:val="24"/>
          <w:szCs w:val="24"/>
        </w:rPr>
        <w:t xml:space="preserve">2019/2020 r. </w:t>
      </w:r>
    </w:p>
    <w:p w:rsidR="001A2581" w:rsidRPr="00EC45FB" w:rsidRDefault="001A2581" w:rsidP="00EC4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Działając na podstawie art. 23 ust. 1 w związku z art. 95 ustawy z dnia 20 lipca 2018 r. – Prawo o szkolnictwie </w:t>
      </w:r>
      <w:r w:rsidR="001C3BC5" w:rsidRPr="00EC45FB">
        <w:rPr>
          <w:rFonts w:ascii="Times New Roman" w:hAnsi="Times New Roman" w:cs="Times New Roman"/>
          <w:sz w:val="24"/>
          <w:szCs w:val="24"/>
        </w:rPr>
        <w:t>wyższym</w:t>
      </w:r>
      <w:r w:rsidRPr="00EC45FB">
        <w:rPr>
          <w:rFonts w:ascii="Times New Roman" w:hAnsi="Times New Roman" w:cs="Times New Roman"/>
          <w:sz w:val="24"/>
          <w:szCs w:val="24"/>
        </w:rPr>
        <w:t xml:space="preserve"> i nauce (Dz. U. z 2020 r.</w:t>
      </w:r>
      <w:r w:rsidR="001C3BC5">
        <w:rPr>
          <w:rFonts w:ascii="Times New Roman" w:hAnsi="Times New Roman" w:cs="Times New Roman"/>
          <w:sz w:val="24"/>
          <w:szCs w:val="24"/>
        </w:rPr>
        <w:t xml:space="preserve"> poz. 85, z późn. zm.) </w:t>
      </w:r>
      <w:r w:rsidR="00AE118A">
        <w:rPr>
          <w:rFonts w:ascii="Times New Roman" w:hAnsi="Times New Roman" w:cs="Times New Roman"/>
          <w:sz w:val="24"/>
          <w:szCs w:val="24"/>
        </w:rPr>
        <w:t xml:space="preserve">w związku z art. 63 pkt 3 </w:t>
      </w:r>
      <w:r w:rsidR="00CC0FDD">
        <w:rPr>
          <w:rFonts w:ascii="Times New Roman" w:hAnsi="Times New Roman" w:cs="Times New Roman"/>
          <w:sz w:val="24"/>
          <w:szCs w:val="24"/>
        </w:rPr>
        <w:t xml:space="preserve">i art. 79 ust. 5 </w:t>
      </w:r>
      <w:r w:rsidR="00AE118A">
        <w:rPr>
          <w:rFonts w:ascii="Times New Roman" w:hAnsi="Times New Roman" w:cs="Times New Roman"/>
          <w:sz w:val="24"/>
          <w:szCs w:val="24"/>
        </w:rPr>
        <w:t xml:space="preserve">ustawy z dnia 16 kwietnia 2020 r. </w:t>
      </w:r>
      <w:r w:rsidR="00AE118A" w:rsidRPr="00AE118A">
        <w:rPr>
          <w:rFonts w:ascii="Times New Roman" w:hAnsi="Times New Roman" w:cs="Times New Roman"/>
          <w:sz w:val="24"/>
          <w:szCs w:val="24"/>
        </w:rPr>
        <w:t>o szczeg</w:t>
      </w:r>
      <w:r w:rsidR="00AE118A">
        <w:rPr>
          <w:rFonts w:ascii="Times New Roman" w:hAnsi="Times New Roman" w:cs="Times New Roman"/>
          <w:sz w:val="24"/>
          <w:szCs w:val="24"/>
        </w:rPr>
        <w:t>ólnych instrumentach wsparcia w </w:t>
      </w:r>
      <w:r w:rsidR="00AE118A" w:rsidRPr="00AE118A">
        <w:rPr>
          <w:rFonts w:ascii="Times New Roman" w:hAnsi="Times New Roman" w:cs="Times New Roman"/>
          <w:sz w:val="24"/>
          <w:szCs w:val="24"/>
        </w:rPr>
        <w:t>związku z rozprzestrzenianiem się wirusa SARS-CoV-2</w:t>
      </w:r>
      <w:r w:rsidR="00AE118A" w:rsidRPr="00AE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8A">
        <w:rPr>
          <w:rFonts w:ascii="Times New Roman" w:hAnsi="Times New Roman" w:cs="Times New Roman"/>
          <w:sz w:val="24"/>
          <w:szCs w:val="24"/>
        </w:rPr>
        <w:t xml:space="preserve">(Dz. U. z 2020 r., poz. 695) </w:t>
      </w:r>
      <w:r w:rsidR="001C3BC5">
        <w:rPr>
          <w:rFonts w:ascii="Times New Roman" w:hAnsi="Times New Roman" w:cs="Times New Roman"/>
          <w:sz w:val="24"/>
          <w:szCs w:val="24"/>
        </w:rPr>
        <w:t>oraz w </w:t>
      </w:r>
      <w:r w:rsidRPr="00EC45FB">
        <w:rPr>
          <w:rFonts w:ascii="Times New Roman" w:hAnsi="Times New Roman" w:cs="Times New Roman"/>
          <w:sz w:val="24"/>
          <w:szCs w:val="24"/>
        </w:rPr>
        <w:t xml:space="preserve">porozumieniu z </w:t>
      </w:r>
      <w:r w:rsidR="001C3BC5" w:rsidRPr="00EC45FB">
        <w:rPr>
          <w:rFonts w:ascii="Times New Roman" w:hAnsi="Times New Roman" w:cs="Times New Roman"/>
          <w:sz w:val="24"/>
          <w:szCs w:val="24"/>
        </w:rPr>
        <w:t>Samorządem</w:t>
      </w:r>
      <w:r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1C3BC5" w:rsidRPr="00EC45FB">
        <w:rPr>
          <w:rFonts w:ascii="Times New Roman" w:hAnsi="Times New Roman" w:cs="Times New Roman"/>
          <w:sz w:val="24"/>
          <w:szCs w:val="24"/>
        </w:rPr>
        <w:t>Studentów</w:t>
      </w:r>
      <w:r w:rsidRPr="00EC45FB">
        <w:rPr>
          <w:rFonts w:ascii="Times New Roman" w:hAnsi="Times New Roman" w:cs="Times New Roman"/>
          <w:sz w:val="24"/>
          <w:szCs w:val="24"/>
        </w:rPr>
        <w:t xml:space="preserve"> Akademii Sz</w:t>
      </w:r>
      <w:r w:rsidR="001C3BC5">
        <w:rPr>
          <w:rFonts w:ascii="Times New Roman" w:hAnsi="Times New Roman" w:cs="Times New Roman"/>
          <w:sz w:val="24"/>
          <w:szCs w:val="24"/>
        </w:rPr>
        <w:t>tuk Pięknych im. Jana Matejki w </w:t>
      </w:r>
      <w:r w:rsidRPr="00EC45FB">
        <w:rPr>
          <w:rFonts w:ascii="Times New Roman" w:hAnsi="Times New Roman" w:cs="Times New Roman"/>
          <w:sz w:val="24"/>
          <w:szCs w:val="24"/>
        </w:rPr>
        <w:t>Krakowie</w:t>
      </w:r>
      <w:r w:rsidR="00AE118A">
        <w:rPr>
          <w:rFonts w:ascii="Times New Roman" w:hAnsi="Times New Roman" w:cs="Times New Roman"/>
          <w:sz w:val="24"/>
          <w:szCs w:val="24"/>
        </w:rPr>
        <w:t xml:space="preserve"> (zwanej dalej ASP)</w:t>
      </w:r>
      <w:r w:rsidRPr="00EC45FB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AE118A">
        <w:rPr>
          <w:rFonts w:ascii="Times New Roman" w:hAnsi="Times New Roman" w:cs="Times New Roman"/>
          <w:sz w:val="24"/>
          <w:szCs w:val="24"/>
        </w:rPr>
        <w:t>, co następuje:</w:t>
      </w: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E47" w:rsidRDefault="006A6D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3BC5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AE118A" w:rsidRDefault="00AE118A" w:rsidP="00AE11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18A">
        <w:rPr>
          <w:rFonts w:ascii="Times New Roman" w:hAnsi="Times New Roman" w:cs="Times New Roman"/>
          <w:bCs/>
          <w:sz w:val="24"/>
          <w:szCs w:val="24"/>
        </w:rPr>
        <w:t xml:space="preserve">W zarządzeniu nr 51 Rektora </w:t>
      </w:r>
      <w:r>
        <w:rPr>
          <w:rFonts w:ascii="Times New Roman" w:hAnsi="Times New Roman" w:cs="Times New Roman"/>
          <w:sz w:val="24"/>
          <w:szCs w:val="24"/>
        </w:rPr>
        <w:t>ASP</w:t>
      </w:r>
      <w:r w:rsidRPr="00AE118A">
        <w:rPr>
          <w:rFonts w:ascii="Times New Roman" w:hAnsi="Times New Roman" w:cs="Times New Roman"/>
          <w:sz w:val="24"/>
          <w:szCs w:val="24"/>
        </w:rPr>
        <w:t xml:space="preserve"> </w:t>
      </w:r>
      <w:r w:rsidRPr="00AE118A">
        <w:rPr>
          <w:rFonts w:ascii="Times New Roman" w:hAnsi="Times New Roman" w:cs="Times New Roman"/>
          <w:bCs/>
          <w:sz w:val="24"/>
          <w:szCs w:val="24"/>
        </w:rPr>
        <w:t xml:space="preserve">z dnia 16 kwietnia 2020 r. w sprawie zasad rozpatrywania wniosków o przyznanie zapomogi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AE118A">
        <w:rPr>
          <w:rFonts w:ascii="Times New Roman" w:hAnsi="Times New Roman" w:cs="Times New Roman"/>
          <w:bCs/>
          <w:sz w:val="24"/>
          <w:szCs w:val="24"/>
        </w:rPr>
        <w:t xml:space="preserve">drugim semestrze roku akademickiego </w:t>
      </w:r>
      <w:r>
        <w:rPr>
          <w:rFonts w:ascii="Times New Roman" w:hAnsi="Times New Roman" w:cs="Times New Roman"/>
          <w:bCs/>
          <w:sz w:val="24"/>
          <w:szCs w:val="24"/>
        </w:rPr>
        <w:t>2019/2020 r. wprowadza się następujące zmiany:</w:t>
      </w:r>
    </w:p>
    <w:p w:rsidR="00AE118A" w:rsidRDefault="007E7CC3" w:rsidP="00AE118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E118A">
        <w:rPr>
          <w:rFonts w:ascii="Times New Roman" w:hAnsi="Times New Roman" w:cs="Times New Roman"/>
          <w:bCs/>
          <w:sz w:val="24"/>
          <w:szCs w:val="24"/>
        </w:rPr>
        <w:t>§ 1 ust. 1</w:t>
      </w:r>
      <w:r w:rsidR="007F5A47">
        <w:rPr>
          <w:rFonts w:ascii="Times New Roman" w:hAnsi="Times New Roman" w:cs="Times New Roman"/>
          <w:bCs/>
          <w:sz w:val="24"/>
          <w:szCs w:val="24"/>
        </w:rPr>
        <w:t>, 6</w:t>
      </w:r>
      <w:r>
        <w:rPr>
          <w:rFonts w:ascii="Times New Roman" w:hAnsi="Times New Roman" w:cs="Times New Roman"/>
          <w:bCs/>
          <w:sz w:val="24"/>
          <w:szCs w:val="24"/>
        </w:rPr>
        <w:t>, 9 i 10</w:t>
      </w:r>
      <w:r w:rsidR="00AE118A">
        <w:rPr>
          <w:rFonts w:ascii="Times New Roman" w:hAnsi="Times New Roman" w:cs="Times New Roman"/>
          <w:bCs/>
          <w:sz w:val="24"/>
          <w:szCs w:val="24"/>
        </w:rPr>
        <w:t xml:space="preserve"> otrzymuj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AE118A">
        <w:rPr>
          <w:rFonts w:ascii="Times New Roman" w:hAnsi="Times New Roman" w:cs="Times New Roman"/>
          <w:bCs/>
          <w:sz w:val="24"/>
          <w:szCs w:val="24"/>
        </w:rPr>
        <w:t xml:space="preserve"> następujące brzmienie:</w:t>
      </w:r>
    </w:p>
    <w:p w:rsidR="00AE118A" w:rsidRDefault="00AE118A" w:rsidP="007F5A47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„1. Student ASP, który znalazł się w trudnej sytuacji życiowej wywołanej panującą epidemią korona wirusa, może wnioskować o przyznanie zapomogi z tego tytułu.</w:t>
      </w:r>
      <w:r w:rsidR="00AF0693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7E7CC3">
        <w:rPr>
          <w:rFonts w:ascii="Times New Roman" w:hAnsi="Times New Roman" w:cs="Times New Roman"/>
          <w:bCs/>
          <w:sz w:val="24"/>
          <w:szCs w:val="24"/>
        </w:rPr>
        <w:t>okresie o</w:t>
      </w:r>
      <w:r w:rsidR="00CC0FDD">
        <w:rPr>
          <w:rFonts w:ascii="Times New Roman" w:hAnsi="Times New Roman" w:cs="Times New Roman"/>
          <w:bCs/>
          <w:sz w:val="24"/>
          <w:szCs w:val="24"/>
        </w:rPr>
        <w:t xml:space="preserve">graniczenia działalności uczelni </w:t>
      </w:r>
      <w:r w:rsidR="00AF0693">
        <w:rPr>
          <w:rFonts w:ascii="Times New Roman" w:hAnsi="Times New Roman" w:cs="Times New Roman"/>
          <w:bCs/>
          <w:sz w:val="24"/>
          <w:szCs w:val="24"/>
        </w:rPr>
        <w:t>nie ma zastosowania</w:t>
      </w:r>
      <w:r w:rsidR="00CC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693">
        <w:rPr>
          <w:rFonts w:ascii="Times New Roman" w:hAnsi="Times New Roman" w:cs="Times New Roman"/>
          <w:bCs/>
          <w:sz w:val="24"/>
          <w:szCs w:val="24"/>
        </w:rPr>
        <w:t>przepis, mówiący że</w:t>
      </w:r>
      <w:r w:rsidR="00CC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693">
        <w:rPr>
          <w:rFonts w:ascii="Times New Roman" w:hAnsi="Times New Roman" w:cs="Times New Roman"/>
          <w:bCs/>
          <w:sz w:val="24"/>
          <w:szCs w:val="24"/>
        </w:rPr>
        <w:t>z</w:t>
      </w:r>
      <w:r w:rsidR="00AF0693" w:rsidRPr="00AF0693">
        <w:rPr>
          <w:rFonts w:ascii="Times New Roman" w:hAnsi="Times New Roman" w:cs="Times New Roman"/>
          <w:bCs/>
          <w:sz w:val="24"/>
          <w:szCs w:val="24"/>
        </w:rPr>
        <w:t>apomoga może być przyznana nie częściej niż 2 razy w roku akademickim</w:t>
      </w:r>
    </w:p>
    <w:p w:rsidR="007E7CC3" w:rsidRPr="00EC45FB" w:rsidRDefault="007E7CC3" w:rsidP="007E7CC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F0693">
        <w:rPr>
          <w:rFonts w:ascii="Times New Roman" w:hAnsi="Times New Roman" w:cs="Times New Roman"/>
          <w:sz w:val="24"/>
          <w:szCs w:val="24"/>
        </w:rPr>
        <w:t xml:space="preserve">W okresie ograniczenia działalności uczelni, z </w:t>
      </w:r>
      <w:r>
        <w:rPr>
          <w:rFonts w:ascii="Times New Roman" w:hAnsi="Times New Roman" w:cs="Times New Roman"/>
          <w:sz w:val="24"/>
          <w:szCs w:val="24"/>
        </w:rPr>
        <w:t>upoważnienia Rektora</w:t>
      </w:r>
      <w:r w:rsidR="00AF0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C45FB">
        <w:rPr>
          <w:rFonts w:ascii="Times New Roman" w:hAnsi="Times New Roman" w:cs="Times New Roman"/>
          <w:sz w:val="24"/>
          <w:szCs w:val="24"/>
        </w:rPr>
        <w:t>nioski będą rozpa</w:t>
      </w:r>
      <w:r>
        <w:rPr>
          <w:rFonts w:ascii="Times New Roman" w:hAnsi="Times New Roman" w:cs="Times New Roman"/>
          <w:sz w:val="24"/>
          <w:szCs w:val="24"/>
        </w:rPr>
        <w:t>trywane</w:t>
      </w:r>
      <w:r w:rsidRPr="00EC45FB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przez Wydziałowe Podk</w:t>
      </w:r>
      <w:r w:rsidRPr="00EC45FB">
        <w:rPr>
          <w:rFonts w:ascii="Times New Roman" w:hAnsi="Times New Roman" w:cs="Times New Roman"/>
          <w:sz w:val="24"/>
          <w:szCs w:val="24"/>
        </w:rPr>
        <w:t>omisje Stypendialne</w:t>
      </w:r>
      <w:r>
        <w:rPr>
          <w:rFonts w:ascii="Times New Roman" w:hAnsi="Times New Roman" w:cs="Times New Roman"/>
          <w:sz w:val="24"/>
          <w:szCs w:val="24"/>
        </w:rPr>
        <w:t>, zwane dalej WP</w:t>
      </w:r>
      <w:r w:rsidRPr="00EC45FB">
        <w:rPr>
          <w:rFonts w:ascii="Times New Roman" w:hAnsi="Times New Roman" w:cs="Times New Roman"/>
          <w:sz w:val="24"/>
          <w:szCs w:val="24"/>
        </w:rPr>
        <w:t>S.</w:t>
      </w:r>
    </w:p>
    <w:p w:rsidR="007E7CC3" w:rsidRPr="00EC45FB" w:rsidRDefault="007E7CC3" w:rsidP="007E7CC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C45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 P</w:t>
      </w:r>
      <w:r w:rsidRPr="00EC45FB">
        <w:rPr>
          <w:rFonts w:ascii="Times New Roman" w:hAnsi="Times New Roman" w:cs="Times New Roman"/>
          <w:sz w:val="24"/>
          <w:szCs w:val="24"/>
        </w:rPr>
        <w:t xml:space="preserve">KS lub upoważniony przez niego </w:t>
      </w:r>
      <w:r>
        <w:rPr>
          <w:rFonts w:ascii="Times New Roman" w:hAnsi="Times New Roman" w:cs="Times New Roman"/>
          <w:sz w:val="24"/>
          <w:szCs w:val="24"/>
        </w:rPr>
        <w:t>członek Podk</w:t>
      </w:r>
      <w:r w:rsidRPr="00EC45FB">
        <w:rPr>
          <w:rFonts w:ascii="Times New Roman" w:hAnsi="Times New Roman" w:cs="Times New Roman"/>
          <w:sz w:val="24"/>
          <w:szCs w:val="24"/>
        </w:rPr>
        <w:t>omisji wprowadzi rozstrzygnięcie do systemu</w:t>
      </w:r>
      <w:r>
        <w:rPr>
          <w:rFonts w:ascii="Times New Roman" w:hAnsi="Times New Roman" w:cs="Times New Roman"/>
          <w:sz w:val="24"/>
          <w:szCs w:val="24"/>
        </w:rPr>
        <w:t xml:space="preserve"> Akademus, które będzie stanowiło podstawę do wypłaty zapomogi.</w:t>
      </w:r>
    </w:p>
    <w:p w:rsidR="00AF0693" w:rsidRPr="00EC45FB" w:rsidRDefault="00AF0693" w:rsidP="00AF0693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Od rozstrzygnięcia WP</w:t>
      </w:r>
      <w:r w:rsidRPr="00EC45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 którym mowa w ust. 9</w:t>
      </w:r>
      <w:r w:rsidRPr="00EC45FB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ysługuje studentowi odwołanie w </w:t>
      </w:r>
      <w:r w:rsidRPr="00EC45FB">
        <w:rPr>
          <w:rFonts w:ascii="Times New Roman" w:hAnsi="Times New Roman" w:cs="Times New Roman"/>
          <w:sz w:val="24"/>
          <w:szCs w:val="24"/>
        </w:rPr>
        <w:t>terminie 14 dni od daty nadania statusu, które należy przesłać w formie skanu</w:t>
      </w:r>
      <w:r>
        <w:rPr>
          <w:rFonts w:ascii="Times New Roman" w:hAnsi="Times New Roman" w:cs="Times New Roman"/>
          <w:sz w:val="24"/>
          <w:szCs w:val="24"/>
        </w:rPr>
        <w:t>/zdjęcia</w:t>
      </w:r>
      <w:r w:rsidRPr="00EC45FB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wierającego podpis wnioskodawcy na adres mailowy: </w:t>
      </w:r>
      <w:hyperlink r:id="rId7" w:history="1">
        <w:r w:rsidR="003F473F" w:rsidRPr="00133211">
          <w:rPr>
            <w:rStyle w:val="Hipercze"/>
            <w:rFonts w:ascii="Times New Roman" w:hAnsi="Times New Roman" w:cs="Times New Roman"/>
            <w:sz w:val="24"/>
            <w:szCs w:val="24"/>
          </w:rPr>
          <w:t>dzialnauczania@asp.krakow.pl</w:t>
        </w:r>
      </w:hyperlink>
      <w:r w:rsidR="003F473F">
        <w:rPr>
          <w:rFonts w:ascii="Times New Roman" w:hAnsi="Times New Roman" w:cs="Times New Roman"/>
          <w:sz w:val="24"/>
          <w:szCs w:val="24"/>
        </w:rPr>
        <w:t xml:space="preserve"> lub w miejsce skanu podpisanego pisma można złożyć je na w/w adres z podpisem wykonanym przez platformę EPUAP</w:t>
      </w:r>
      <w:r w:rsidRPr="00EC45FB">
        <w:rPr>
          <w:rFonts w:ascii="Times New Roman" w:hAnsi="Times New Roman" w:cs="Times New Roman"/>
          <w:sz w:val="24"/>
          <w:szCs w:val="24"/>
        </w:rPr>
        <w:t xml:space="preserve">. </w:t>
      </w:r>
      <w:r w:rsidR="009611F3">
        <w:rPr>
          <w:rFonts w:ascii="Times New Roman" w:hAnsi="Times New Roman" w:cs="Times New Roman"/>
          <w:sz w:val="24"/>
          <w:szCs w:val="24"/>
        </w:rPr>
        <w:t>Odwołanie, w okresie ograniczenia działalności uczelni, z upoważnienia Rektora,</w:t>
      </w:r>
      <w:r>
        <w:rPr>
          <w:rFonts w:ascii="Times New Roman" w:hAnsi="Times New Roman" w:cs="Times New Roman"/>
          <w:sz w:val="24"/>
          <w:szCs w:val="24"/>
        </w:rPr>
        <w:t xml:space="preserve"> rozpatruje</w:t>
      </w:r>
      <w:r w:rsidRPr="00EC45FB">
        <w:rPr>
          <w:rFonts w:ascii="Times New Roman" w:hAnsi="Times New Roman" w:cs="Times New Roman"/>
          <w:sz w:val="24"/>
          <w:szCs w:val="24"/>
        </w:rPr>
        <w:t xml:space="preserve"> Odwoławcza Komisja Stypendialna.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E118A" w:rsidRDefault="007F5A47" w:rsidP="007F5A4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 otrzymuje następujące brzmienie:</w:t>
      </w:r>
    </w:p>
    <w:p w:rsidR="007F5A47" w:rsidRPr="00EC45FB" w:rsidRDefault="00513944" w:rsidP="005139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5A47" w:rsidRPr="00EC45FB">
        <w:rPr>
          <w:rFonts w:ascii="Times New Roman" w:hAnsi="Times New Roman" w:cs="Times New Roman"/>
          <w:sz w:val="24"/>
          <w:szCs w:val="24"/>
        </w:rPr>
        <w:t xml:space="preserve">W przypadku zakończenia </w:t>
      </w:r>
      <w:r w:rsidR="00AF0693">
        <w:rPr>
          <w:rFonts w:ascii="Times New Roman" w:hAnsi="Times New Roman" w:cs="Times New Roman"/>
          <w:sz w:val="24"/>
          <w:szCs w:val="24"/>
        </w:rPr>
        <w:t>ograniczenia działalności uczelni</w:t>
      </w:r>
      <w:r w:rsidR="007F5A47" w:rsidRPr="00EC45FB">
        <w:rPr>
          <w:rFonts w:ascii="Times New Roman" w:hAnsi="Times New Roman" w:cs="Times New Roman"/>
          <w:sz w:val="24"/>
          <w:szCs w:val="24"/>
        </w:rPr>
        <w:t xml:space="preserve"> wynikających z istniejącego stanu epidemii </w:t>
      </w:r>
      <w:r w:rsidR="007F5A47">
        <w:rPr>
          <w:rFonts w:ascii="Times New Roman" w:hAnsi="Times New Roman" w:cs="Times New Roman"/>
          <w:sz w:val="24"/>
          <w:szCs w:val="24"/>
        </w:rPr>
        <w:t xml:space="preserve">zobowiązuję pracowników dziekanatów do wydruku z systemu Akademus </w:t>
      </w:r>
      <w:r w:rsidR="00AF0693">
        <w:rPr>
          <w:rFonts w:ascii="Times New Roman" w:hAnsi="Times New Roman" w:cs="Times New Roman"/>
          <w:sz w:val="24"/>
          <w:szCs w:val="24"/>
        </w:rPr>
        <w:t>rozstrzygnięcia</w:t>
      </w:r>
      <w:r w:rsidR="007F5A47">
        <w:rPr>
          <w:rFonts w:ascii="Times New Roman" w:hAnsi="Times New Roman" w:cs="Times New Roman"/>
          <w:sz w:val="24"/>
          <w:szCs w:val="24"/>
        </w:rPr>
        <w:t xml:space="preserve"> w sprawie przyznania lub odmowy przyznania zapomogi i umieszczenia jej </w:t>
      </w:r>
      <w:r w:rsidR="00AF0693">
        <w:rPr>
          <w:rFonts w:ascii="Times New Roman" w:hAnsi="Times New Roman" w:cs="Times New Roman"/>
          <w:sz w:val="24"/>
          <w:szCs w:val="24"/>
        </w:rPr>
        <w:t>w teczce akt osobowych studenta, który wnioskował o przyznanie zapomogi.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F0693" w:rsidRDefault="00AF0693" w:rsidP="007F5A4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§ 4 dodaje się ust. 3 w brzmieniu:</w:t>
      </w:r>
    </w:p>
    <w:p w:rsidR="00AF0693" w:rsidRDefault="00AF0693" w:rsidP="00AF0693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„3. W okresie ograniczenia funkcjonowania uczelni do wniosków o przyznanie zapomogi nie stosuje się Kodeksu postępowania administracyjnego.</w:t>
      </w:r>
    </w:p>
    <w:p w:rsidR="007F5A47" w:rsidRDefault="007F5A47" w:rsidP="007F5A4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 otrzymuje następujące brzmienie:</w:t>
      </w:r>
    </w:p>
    <w:p w:rsidR="007F5A47" w:rsidRPr="00AF0693" w:rsidRDefault="00513944" w:rsidP="00AF069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13944">
        <w:rPr>
          <w:rFonts w:ascii="Times New Roman" w:hAnsi="Times New Roman" w:cs="Times New Roman"/>
          <w:sz w:val="24"/>
          <w:szCs w:val="24"/>
        </w:rPr>
        <w:t>Zapisy niniejszego zarządzenia stosuje się o</w:t>
      </w:r>
      <w:r>
        <w:rPr>
          <w:rFonts w:ascii="Times New Roman" w:hAnsi="Times New Roman" w:cs="Times New Roman"/>
          <w:sz w:val="24"/>
          <w:szCs w:val="24"/>
        </w:rPr>
        <w:t>dpowiednio do doktorantów ASP w </w:t>
      </w:r>
      <w:r w:rsidRPr="00513944">
        <w:rPr>
          <w:rFonts w:ascii="Times New Roman" w:hAnsi="Times New Roman" w:cs="Times New Roman"/>
          <w:sz w:val="24"/>
          <w:szCs w:val="24"/>
        </w:rPr>
        <w:t xml:space="preserve">Krakowie, którym przysługuje prawo ubiegania się </w:t>
      </w:r>
      <w:r>
        <w:rPr>
          <w:rFonts w:ascii="Times New Roman" w:hAnsi="Times New Roman" w:cs="Times New Roman"/>
          <w:sz w:val="24"/>
          <w:szCs w:val="24"/>
        </w:rPr>
        <w:t>o zapomogę na zasadach ogólnych, z tym że decyzję w sprawie przyznania zapomogi podejmuje kierownik</w:t>
      </w:r>
      <w:r w:rsidRPr="001C382B">
        <w:rPr>
          <w:rFonts w:ascii="Times New Roman" w:hAnsi="Times New Roman" w:cs="Times New Roman"/>
          <w:sz w:val="24"/>
          <w:szCs w:val="24"/>
        </w:rPr>
        <w:t xml:space="preserve"> podmiotu prowadzącego studia doktoranckie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AE118A" w:rsidRPr="001C3BC5" w:rsidRDefault="00AE118A" w:rsidP="00AE118A">
      <w:pPr>
        <w:rPr>
          <w:rFonts w:ascii="Times New Roman" w:hAnsi="Times New Roman" w:cs="Times New Roman"/>
          <w:bCs/>
          <w:sz w:val="24"/>
          <w:szCs w:val="24"/>
        </w:rPr>
      </w:pPr>
    </w:p>
    <w:p w:rsidR="00EC45FB" w:rsidRPr="00EC45FB" w:rsidRDefault="00EC45FB" w:rsidP="00EC4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§ </w:t>
      </w:r>
      <w:r w:rsidR="00AF0693">
        <w:rPr>
          <w:rFonts w:ascii="Times New Roman" w:hAnsi="Times New Roman" w:cs="Times New Roman"/>
          <w:sz w:val="24"/>
          <w:szCs w:val="24"/>
        </w:rPr>
        <w:t>2</w:t>
      </w:r>
    </w:p>
    <w:p w:rsidR="00266DA3" w:rsidRPr="00EC45FB" w:rsidRDefault="00C93640" w:rsidP="00C936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="00AF0693">
        <w:rPr>
          <w:rFonts w:ascii="Times New Roman" w:hAnsi="Times New Roman" w:cs="Times New Roman"/>
          <w:sz w:val="24"/>
          <w:szCs w:val="24"/>
        </w:rPr>
        <w:t>dniem podpisania</w:t>
      </w:r>
      <w:r w:rsidRPr="00EC45FB">
        <w:rPr>
          <w:rFonts w:ascii="Times New Roman" w:hAnsi="Times New Roman" w:cs="Times New Roman"/>
          <w:sz w:val="24"/>
          <w:szCs w:val="24"/>
        </w:rPr>
        <w:t xml:space="preserve"> i </w:t>
      </w:r>
      <w:r w:rsidR="00AF0693">
        <w:rPr>
          <w:rFonts w:ascii="Times New Roman" w:hAnsi="Times New Roman" w:cs="Times New Roman"/>
          <w:sz w:val="24"/>
          <w:szCs w:val="24"/>
        </w:rPr>
        <w:t xml:space="preserve">obowiązuje do dnia </w:t>
      </w:r>
      <w:r w:rsidR="00877A66">
        <w:rPr>
          <w:rFonts w:ascii="Times New Roman" w:hAnsi="Times New Roman" w:cs="Times New Roman"/>
          <w:sz w:val="24"/>
          <w:szCs w:val="24"/>
        </w:rPr>
        <w:t xml:space="preserve">zakończenia ograniczenia działalności uczelni, z wyjątkiem </w:t>
      </w:r>
      <w:r w:rsidR="00877A66">
        <w:rPr>
          <w:rFonts w:ascii="Times New Roman" w:hAnsi="Times New Roman" w:cs="Times New Roman"/>
          <w:bCs/>
          <w:sz w:val="24"/>
          <w:szCs w:val="24"/>
        </w:rPr>
        <w:t>§ 1 ust. 1 zd. pierwsze, które obowiązuje do dnia 30 września 2020 r.</w:t>
      </w:r>
    </w:p>
    <w:sectPr w:rsidR="00266DA3" w:rsidRPr="00EC45FB" w:rsidSect="006A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D3BD" w16cex:dateUtc="2020-04-22T12:31:00Z"/>
  <w16cex:commentExtensible w16cex:durableId="224AD3CF" w16cex:dateUtc="2020-04-22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0AB48" w16cid:durableId="224AD3BD"/>
  <w16cid:commentId w16cid:paraId="5D17A4B9" w16cid:durableId="224AD3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58" w:rsidRDefault="008E0458" w:rsidP="003E7E5F">
      <w:r>
        <w:separator/>
      </w:r>
    </w:p>
  </w:endnote>
  <w:endnote w:type="continuationSeparator" w:id="0">
    <w:p w:rsidR="008E0458" w:rsidRDefault="008E0458" w:rsidP="003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88641"/>
      <w:docPartObj>
        <w:docPartGallery w:val="Page Numbers (Bottom of Page)"/>
        <w:docPartUnique/>
      </w:docPartObj>
    </w:sdtPr>
    <w:sdtEndPr/>
    <w:sdtContent>
      <w:p w:rsidR="007E7CC3" w:rsidRDefault="00C12B5D">
        <w:pPr>
          <w:pStyle w:val="Stopka"/>
          <w:jc w:val="right"/>
        </w:pPr>
        <w:r>
          <w:fldChar w:fldCharType="begin"/>
        </w:r>
        <w:r w:rsidR="005233FC">
          <w:instrText xml:space="preserve"> PAGE   \* MERGEFORMAT </w:instrText>
        </w:r>
        <w:r>
          <w:fldChar w:fldCharType="separate"/>
        </w:r>
        <w:r w:rsidR="00D16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CC3" w:rsidRDefault="007E7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58" w:rsidRDefault="008E0458" w:rsidP="003E7E5F">
      <w:r>
        <w:separator/>
      </w:r>
    </w:p>
  </w:footnote>
  <w:footnote w:type="continuationSeparator" w:id="0">
    <w:p w:rsidR="008E0458" w:rsidRDefault="008E0458" w:rsidP="003E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256"/>
    <w:multiLevelType w:val="hybridMultilevel"/>
    <w:tmpl w:val="292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2BDB"/>
    <w:multiLevelType w:val="hybridMultilevel"/>
    <w:tmpl w:val="46B878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F98"/>
    <w:multiLevelType w:val="hybridMultilevel"/>
    <w:tmpl w:val="1A34A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1682"/>
    <w:multiLevelType w:val="hybridMultilevel"/>
    <w:tmpl w:val="5CE6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22E3"/>
    <w:multiLevelType w:val="hybridMultilevel"/>
    <w:tmpl w:val="515ED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EA3"/>
    <w:multiLevelType w:val="hybridMultilevel"/>
    <w:tmpl w:val="ACA0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F"/>
    <w:rsid w:val="00005ACF"/>
    <w:rsid w:val="00012D72"/>
    <w:rsid w:val="0001392B"/>
    <w:rsid w:val="00045121"/>
    <w:rsid w:val="0005233D"/>
    <w:rsid w:val="00062469"/>
    <w:rsid w:val="00063722"/>
    <w:rsid w:val="000841F4"/>
    <w:rsid w:val="000C63C6"/>
    <w:rsid w:val="000E3EBF"/>
    <w:rsid w:val="00110ACD"/>
    <w:rsid w:val="00156834"/>
    <w:rsid w:val="00161C5E"/>
    <w:rsid w:val="00177A2E"/>
    <w:rsid w:val="001A2581"/>
    <w:rsid w:val="001A6D75"/>
    <w:rsid w:val="001B4625"/>
    <w:rsid w:val="001C3BC5"/>
    <w:rsid w:val="001D4964"/>
    <w:rsid w:val="001D4F5C"/>
    <w:rsid w:val="00266DA3"/>
    <w:rsid w:val="002A1A26"/>
    <w:rsid w:val="002A1D59"/>
    <w:rsid w:val="002A5527"/>
    <w:rsid w:val="002E62BF"/>
    <w:rsid w:val="002F748A"/>
    <w:rsid w:val="003027FA"/>
    <w:rsid w:val="00311CE6"/>
    <w:rsid w:val="00313199"/>
    <w:rsid w:val="00345D56"/>
    <w:rsid w:val="00357844"/>
    <w:rsid w:val="003979CE"/>
    <w:rsid w:val="003B1DC8"/>
    <w:rsid w:val="003E14F4"/>
    <w:rsid w:val="003E7E5F"/>
    <w:rsid w:val="003F149D"/>
    <w:rsid w:val="003F473F"/>
    <w:rsid w:val="003F79AB"/>
    <w:rsid w:val="00411B5D"/>
    <w:rsid w:val="00452772"/>
    <w:rsid w:val="004828DB"/>
    <w:rsid w:val="00482E93"/>
    <w:rsid w:val="004946F7"/>
    <w:rsid w:val="004D17FD"/>
    <w:rsid w:val="00513944"/>
    <w:rsid w:val="00515CF7"/>
    <w:rsid w:val="005233FC"/>
    <w:rsid w:val="0053423A"/>
    <w:rsid w:val="00541426"/>
    <w:rsid w:val="00550612"/>
    <w:rsid w:val="00591AAE"/>
    <w:rsid w:val="005979B4"/>
    <w:rsid w:val="005A25DC"/>
    <w:rsid w:val="005B67D8"/>
    <w:rsid w:val="005B6F4C"/>
    <w:rsid w:val="005F02CE"/>
    <w:rsid w:val="0061081B"/>
    <w:rsid w:val="00661F63"/>
    <w:rsid w:val="006866F5"/>
    <w:rsid w:val="006A6D2B"/>
    <w:rsid w:val="006C1E47"/>
    <w:rsid w:val="006F0856"/>
    <w:rsid w:val="006F3894"/>
    <w:rsid w:val="00730C2F"/>
    <w:rsid w:val="00787DFB"/>
    <w:rsid w:val="007A3497"/>
    <w:rsid w:val="007B257A"/>
    <w:rsid w:val="007E7CC3"/>
    <w:rsid w:val="007F5A47"/>
    <w:rsid w:val="007F6C44"/>
    <w:rsid w:val="00811340"/>
    <w:rsid w:val="0086059D"/>
    <w:rsid w:val="00877A66"/>
    <w:rsid w:val="008962F7"/>
    <w:rsid w:val="008A0125"/>
    <w:rsid w:val="008B3646"/>
    <w:rsid w:val="008D75DD"/>
    <w:rsid w:val="008E0458"/>
    <w:rsid w:val="008E04E4"/>
    <w:rsid w:val="008E5B5E"/>
    <w:rsid w:val="008F58D2"/>
    <w:rsid w:val="00952415"/>
    <w:rsid w:val="009607B4"/>
    <w:rsid w:val="009611F3"/>
    <w:rsid w:val="0096131E"/>
    <w:rsid w:val="009B19E1"/>
    <w:rsid w:val="009C7086"/>
    <w:rsid w:val="009D6491"/>
    <w:rsid w:val="009E4E60"/>
    <w:rsid w:val="009F2B69"/>
    <w:rsid w:val="00A46C04"/>
    <w:rsid w:val="00A87245"/>
    <w:rsid w:val="00A9624B"/>
    <w:rsid w:val="00AC3144"/>
    <w:rsid w:val="00AD5242"/>
    <w:rsid w:val="00AD52DD"/>
    <w:rsid w:val="00AE118A"/>
    <w:rsid w:val="00AF0693"/>
    <w:rsid w:val="00B01624"/>
    <w:rsid w:val="00B50D82"/>
    <w:rsid w:val="00B658BB"/>
    <w:rsid w:val="00BB665B"/>
    <w:rsid w:val="00C047AC"/>
    <w:rsid w:val="00C12B5D"/>
    <w:rsid w:val="00C3665B"/>
    <w:rsid w:val="00C42BFF"/>
    <w:rsid w:val="00C52853"/>
    <w:rsid w:val="00C81B7C"/>
    <w:rsid w:val="00C85242"/>
    <w:rsid w:val="00C86422"/>
    <w:rsid w:val="00C93640"/>
    <w:rsid w:val="00CB004A"/>
    <w:rsid w:val="00CC0FDD"/>
    <w:rsid w:val="00CE52DB"/>
    <w:rsid w:val="00D167FA"/>
    <w:rsid w:val="00D5664F"/>
    <w:rsid w:val="00DB367E"/>
    <w:rsid w:val="00DC43FF"/>
    <w:rsid w:val="00DD033A"/>
    <w:rsid w:val="00DD5819"/>
    <w:rsid w:val="00DF1CB5"/>
    <w:rsid w:val="00DF49F0"/>
    <w:rsid w:val="00E0427D"/>
    <w:rsid w:val="00E139A4"/>
    <w:rsid w:val="00E44F11"/>
    <w:rsid w:val="00E9659E"/>
    <w:rsid w:val="00EA57D3"/>
    <w:rsid w:val="00EC45FB"/>
    <w:rsid w:val="00EF304F"/>
    <w:rsid w:val="00F05F9C"/>
    <w:rsid w:val="00F1656F"/>
    <w:rsid w:val="00F213AD"/>
    <w:rsid w:val="00F33364"/>
    <w:rsid w:val="00F63983"/>
    <w:rsid w:val="00F750D7"/>
    <w:rsid w:val="00F77EB3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52FC"/>
  <w15:docId w15:val="{12F84F34-2AEB-426E-BCA2-05C6CD59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F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1"/>
    <w:rPr>
      <w:rFonts w:ascii="Times New Roman" w:hAnsi="Times New Roman" w:cs="Times New Roman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E44F1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C9364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5F"/>
  </w:style>
  <w:style w:type="paragraph" w:styleId="Stopka">
    <w:name w:val="footer"/>
    <w:basedOn w:val="Normalny"/>
    <w:link w:val="StopkaZnak"/>
    <w:uiPriority w:val="99"/>
    <w:unhideWhenUsed/>
    <w:rsid w:val="003E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E5F"/>
  </w:style>
  <w:style w:type="character" w:styleId="Hipercze">
    <w:name w:val="Hyperlink"/>
    <w:basedOn w:val="Domylnaczcionkaakapitu"/>
    <w:uiPriority w:val="99"/>
    <w:unhideWhenUsed/>
    <w:rsid w:val="003F47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dzialnauczania@asp.krakow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Jachimczyk</dc:creator>
  <cp:lastModifiedBy>Paulina Badowska</cp:lastModifiedBy>
  <cp:revision>2</cp:revision>
  <cp:lastPrinted>2020-06-09T13:02:00Z</cp:lastPrinted>
  <dcterms:created xsi:type="dcterms:W3CDTF">2020-06-09T13:03:00Z</dcterms:created>
  <dcterms:modified xsi:type="dcterms:W3CDTF">2020-06-09T13:03:00Z</dcterms:modified>
</cp:coreProperties>
</file>