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2AE2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C1882" w14:textId="77777777" w:rsidR="003D2E5C" w:rsidRPr="00AB747E" w:rsidRDefault="003D2E5C" w:rsidP="003D2E5C">
      <w:pPr>
        <w:jc w:val="center"/>
        <w:rPr>
          <w:rFonts w:asciiTheme="minorHAnsi" w:hAnsiTheme="minorHAnsi" w:cstheme="minorHAnsi"/>
          <w:sz w:val="22"/>
          <w:szCs w:val="22"/>
        </w:rPr>
      </w:pPr>
      <w:r w:rsidRPr="00AB747E">
        <w:rPr>
          <w:rStyle w:val="Pogrubienie"/>
          <w:rFonts w:asciiTheme="minorHAnsi" w:hAnsiTheme="minorHAnsi" w:cstheme="minorHAnsi"/>
          <w:sz w:val="22"/>
          <w:szCs w:val="22"/>
        </w:rPr>
        <w:t>Szczegółowy terminarz egzaminów wstępnych przeprowadzanych na poszczególnych kierunkach studiów:</w:t>
      </w:r>
    </w:p>
    <w:p w14:paraId="3BE52F88" w14:textId="77777777" w:rsidR="003D2E5C" w:rsidRPr="00AB747E" w:rsidRDefault="003D2E5C" w:rsidP="003D2E5C">
      <w:pPr>
        <w:rPr>
          <w:rFonts w:asciiTheme="minorHAnsi" w:hAnsiTheme="minorHAnsi" w:cstheme="minorHAnsi"/>
          <w:b/>
          <w:sz w:val="22"/>
          <w:szCs w:val="22"/>
        </w:rPr>
      </w:pPr>
    </w:p>
    <w:p w14:paraId="625D5B5B" w14:textId="77777777" w:rsidR="003D2E5C" w:rsidRPr="00AB747E" w:rsidRDefault="003D2E5C" w:rsidP="003D2E5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47E">
        <w:rPr>
          <w:rFonts w:asciiTheme="minorHAnsi" w:hAnsiTheme="minorHAnsi" w:cstheme="minorHAnsi"/>
          <w:b/>
          <w:sz w:val="22"/>
          <w:szCs w:val="22"/>
          <w:u w:val="single"/>
        </w:rPr>
        <w:t>Wydział Malarstwa</w:t>
      </w:r>
    </w:p>
    <w:p w14:paraId="3286A1ED" w14:textId="77777777" w:rsidR="003D2E5C" w:rsidRPr="00AB747E" w:rsidRDefault="003D2E5C" w:rsidP="003D2E5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malarstwo – jednolite studia magisterskie:</w:t>
      </w:r>
    </w:p>
    <w:p w14:paraId="71FEE234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i ocena prac (online): 21, 22, 23 czerwca 2023 (komisja przegląda i ocenia prace bez uczestnictwa kandydata)</w:t>
      </w:r>
      <w:bookmarkStart w:id="0" w:name="_GoBack"/>
      <w:bookmarkEnd w:id="0"/>
    </w:p>
    <w:p w14:paraId="5A38CE50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272B2">
        <w:rPr>
          <w:rFonts w:asciiTheme="minorHAnsi" w:hAnsiTheme="minorHAnsi" w:cstheme="minorHAnsi"/>
          <w:b/>
          <w:sz w:val="22"/>
          <w:szCs w:val="22"/>
        </w:rPr>
        <w:t>Etap II</w:t>
      </w:r>
      <w:r w:rsidRPr="005272B2">
        <w:rPr>
          <w:rFonts w:asciiTheme="minorHAnsi" w:hAnsiTheme="minorHAnsi" w:cstheme="minorHAnsi"/>
          <w:sz w:val="22"/>
          <w:szCs w:val="22"/>
        </w:rPr>
        <w:t xml:space="preserve"> - Egzamin praktyczny (stacjonarnie): 27, 28 czerwca 2023</w:t>
      </w:r>
      <w:r w:rsidRPr="00AB747E">
        <w:rPr>
          <w:rFonts w:asciiTheme="minorHAnsi" w:hAnsiTheme="minorHAnsi" w:cstheme="minorHAnsi"/>
          <w:sz w:val="22"/>
          <w:szCs w:val="22"/>
        </w:rPr>
        <w:t xml:space="preserve"> (kandydata obowiązują wszystkie podane terminy, w których realizuje kolejne zadania egzaminu praktycznego)</w:t>
      </w:r>
    </w:p>
    <w:p w14:paraId="504FC2C8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– Egzamin teoretyczny (stacjonarnie): 3, 4, 5* lipca 2023 (kandydat otrzymuje indywidualny termin egzaminu)</w:t>
      </w:r>
    </w:p>
    <w:p w14:paraId="1EF045D4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B3A153" w14:textId="77777777" w:rsidR="003D2E5C" w:rsidRPr="00AB747E" w:rsidRDefault="003D2E5C" w:rsidP="003D2E5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scenografia – jednolite studia magisterskie:</w:t>
      </w:r>
    </w:p>
    <w:p w14:paraId="40408F52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i ocena prac (stacjonarnie): 22, 23 czerwca 2023 (kandydat otrzymuje indywidualny termin egzaminu)</w:t>
      </w:r>
    </w:p>
    <w:p w14:paraId="07C7100A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praktyczny (stacjonarnie): 28, 29, 30 czerwca 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47E">
        <w:rPr>
          <w:rFonts w:asciiTheme="minorHAnsi" w:hAnsiTheme="minorHAnsi" w:cstheme="minorHAnsi"/>
          <w:sz w:val="22"/>
          <w:szCs w:val="22"/>
        </w:rPr>
        <w:t>(kandydata obowiązują wszystkie podane terminy, w których realizuje kolejne zadania egzaminu praktycznego)</w:t>
      </w:r>
    </w:p>
    <w:p w14:paraId="7ABF128A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ustny (stacjonarnie): 30 czerwca 2023 </w:t>
      </w:r>
    </w:p>
    <w:p w14:paraId="0F374035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6DF55" w14:textId="77777777" w:rsidR="003D2E5C" w:rsidRPr="00AB747E" w:rsidRDefault="003D2E5C" w:rsidP="003D2E5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edukacja artystyczna w zakresie sztuk plastycznych – studia stacjonarne pierwszego stopnia:</w:t>
      </w:r>
    </w:p>
    <w:p w14:paraId="7DD2B4EA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i ocena prac (stacjonarnie): 22, 23 czerwca 2023 (kandydat otrzymuje indywidualny termin egzaminu)</w:t>
      </w:r>
    </w:p>
    <w:p w14:paraId="17736A93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praktyczny (stacjonarnie): 27, 28, 29 czerwca 2023 (kandydata obowiązują wszystkie podane terminy, w których realizuje kolejne zadania egzaminu praktycznego)</w:t>
      </w:r>
    </w:p>
    <w:p w14:paraId="41CC3CBA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teoretyczny (stacjonarnie): </w:t>
      </w:r>
      <w:bookmarkStart w:id="1" w:name="_Hlk95375128"/>
      <w:r w:rsidRPr="00AB747E">
        <w:rPr>
          <w:rFonts w:asciiTheme="minorHAnsi" w:hAnsiTheme="minorHAnsi" w:cstheme="minorHAnsi"/>
          <w:sz w:val="22"/>
          <w:szCs w:val="22"/>
        </w:rPr>
        <w:t>3, 4 lipca 2023 (kandydat otrzymuje indywidualny termin egzaminu)</w:t>
      </w:r>
    </w:p>
    <w:p w14:paraId="534295AB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3C74A2C1" w14:textId="77777777" w:rsidR="003D2E5C" w:rsidRPr="00AB747E" w:rsidRDefault="003D2E5C" w:rsidP="003D2E5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edukacja artystyczna w zakresie sztuk plastycznych – studia stacjonarne drugiego stopnia:</w:t>
      </w:r>
    </w:p>
    <w:p w14:paraId="61949396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Egzamin wstępny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B747E">
        <w:rPr>
          <w:rFonts w:asciiTheme="minorHAnsi" w:hAnsiTheme="minorHAnsi" w:cstheme="minorHAnsi"/>
          <w:sz w:val="22"/>
          <w:szCs w:val="22"/>
        </w:rPr>
        <w:t>rzegląd i ocena prac i rozmowa kwalifikacyjna (stacjonarnie): 30 czerwca 2023</w:t>
      </w:r>
    </w:p>
    <w:p w14:paraId="1BEEDAA7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47077E" w14:textId="77777777" w:rsidR="003D2E5C" w:rsidRPr="00AB747E" w:rsidRDefault="003D2E5C" w:rsidP="003D2E5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47E">
        <w:rPr>
          <w:rFonts w:asciiTheme="minorHAnsi" w:hAnsiTheme="minorHAnsi" w:cstheme="minorHAnsi"/>
          <w:b/>
          <w:sz w:val="22"/>
          <w:szCs w:val="22"/>
          <w:u w:val="single"/>
        </w:rPr>
        <w:t>Wydział Rzeźby</w:t>
      </w:r>
    </w:p>
    <w:p w14:paraId="00F749EA" w14:textId="77777777" w:rsidR="003D2E5C" w:rsidRPr="00AB747E" w:rsidRDefault="003D2E5C" w:rsidP="003D2E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rzeźba – jednolite studia magisterskie</w:t>
      </w:r>
    </w:p>
    <w:p w14:paraId="29DB4105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Egzamin wstępny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prac i rozmowa kwalifikacyjna (stacjonarnie): 27, 28 czerwca 2023 (kandydat otrzymuje indywidualny termin egzaminu)</w:t>
      </w:r>
    </w:p>
    <w:p w14:paraId="5B5A1A55" w14:textId="77777777" w:rsidR="003D2E5C" w:rsidRPr="00AB747E" w:rsidRDefault="003D2E5C" w:rsidP="003D2E5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B11917" w14:textId="77777777" w:rsidR="003D2E5C" w:rsidRPr="00AB747E" w:rsidRDefault="003D2E5C" w:rsidP="003D2E5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47E">
        <w:rPr>
          <w:rFonts w:asciiTheme="minorHAnsi" w:hAnsiTheme="minorHAnsi" w:cstheme="minorHAnsi"/>
          <w:b/>
          <w:sz w:val="22"/>
          <w:szCs w:val="22"/>
          <w:u w:val="single"/>
        </w:rPr>
        <w:t>Wydział Grafiki</w:t>
      </w:r>
    </w:p>
    <w:p w14:paraId="671C6038" w14:textId="77777777" w:rsidR="003D2E5C" w:rsidRPr="00AB747E" w:rsidRDefault="003D2E5C" w:rsidP="003D2E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grafika – jednolite studia magisterskie:</w:t>
      </w:r>
    </w:p>
    <w:p w14:paraId="46A42E84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i ocena prac (online): 26, 27 czerwca 2023 (komisja przegląda i ocenia prace bez uczestnictwa kandydata)</w:t>
      </w:r>
    </w:p>
    <w:p w14:paraId="2399668E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teoretyczny - rozmowa z kandydatem (stacjonarnie): 3, 4, 5* lipca 2023 (kandydat otrzymuje indywidualny termin egzaminu)</w:t>
      </w:r>
    </w:p>
    <w:p w14:paraId="4F001EF1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AFD6B8" w14:textId="77777777" w:rsidR="003D2E5C" w:rsidRPr="00AB747E" w:rsidRDefault="003D2E5C" w:rsidP="003D2E5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47E">
        <w:rPr>
          <w:rFonts w:asciiTheme="minorHAnsi" w:hAnsiTheme="minorHAnsi" w:cstheme="minorHAnsi"/>
          <w:b/>
          <w:sz w:val="22"/>
          <w:szCs w:val="22"/>
          <w:u w:val="single"/>
        </w:rPr>
        <w:t>Wydział Architektury Wnętrz</w:t>
      </w:r>
    </w:p>
    <w:p w14:paraId="3ECD4283" w14:textId="77777777" w:rsidR="003D2E5C" w:rsidRPr="00AB747E" w:rsidRDefault="003D2E5C" w:rsidP="003D2E5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27366302"/>
      <w:r w:rsidRPr="00AB747E">
        <w:rPr>
          <w:rFonts w:asciiTheme="minorHAnsi" w:hAnsiTheme="minorHAnsi" w:cstheme="minorHAnsi"/>
          <w:b/>
          <w:sz w:val="22"/>
          <w:szCs w:val="22"/>
        </w:rPr>
        <w:t>Kierunek architektura wnętrz – studia stacjonarne pierwszego stopnia:</w:t>
      </w:r>
    </w:p>
    <w:p w14:paraId="637D641E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prac (online): 21, 22 czerwca 2023 (komisja przegląda i ocenia prace bez uczestnictwa kandydata)</w:t>
      </w:r>
    </w:p>
    <w:p w14:paraId="5C76CC81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praktyczny (stacjonarnie): 27, 28 czerwca 2023 (kandydat otrzymuje indywidualny termin egzaminu)</w:t>
      </w:r>
    </w:p>
    <w:p w14:paraId="5490697F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lastRenderedPageBreak/>
        <w:t>Zadanie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Rozmowa kwalifikacyjna (stacjonarne): 3, 4 lipca 2023 (kandydat otrzymuje indywidualny termin egzaminu)</w:t>
      </w:r>
    </w:p>
    <w:p w14:paraId="432C17E9" w14:textId="77777777" w:rsidR="003D2E5C" w:rsidRPr="00AB747E" w:rsidRDefault="003D2E5C" w:rsidP="003D2E5C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D9E1945" w14:textId="77777777" w:rsidR="003D2E5C" w:rsidRPr="00AB747E" w:rsidRDefault="003D2E5C" w:rsidP="003D2E5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architektura wnętrz – studia stacjonarne drugiego stopnia:</w:t>
      </w:r>
    </w:p>
    <w:p w14:paraId="053C1475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prac (online): 29, 30 czerwca 2023 (komisja przegląda i ocenia prace bez uczestnictwa kandydata)</w:t>
      </w:r>
    </w:p>
    <w:p w14:paraId="6CE97C4E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Rozmowa kwalifikacyjna i egzamin teoretyczny (stacjonarnie): 5, 6 lipca 2023 (kandydat otrzymuje indywidualny termin egzaminu)</w:t>
      </w:r>
    </w:p>
    <w:p w14:paraId="5452B831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711362" w14:textId="77777777" w:rsidR="003D2E5C" w:rsidRPr="00AB747E" w:rsidRDefault="003D2E5C" w:rsidP="003D2E5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architektura wnętrz – studia niestacjonarne pierwszego stopnia:</w:t>
      </w:r>
    </w:p>
    <w:p w14:paraId="01015971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prac (online): 29, 30 czerwca 2023 (komisja przegląda i ocenia prace bez uczestnictwa kandydata)</w:t>
      </w:r>
    </w:p>
    <w:p w14:paraId="2BD0F86D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Rozmowa kwalifikacyjna (stacjonarnie): 5, 6 lipca 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47E">
        <w:rPr>
          <w:rFonts w:asciiTheme="minorHAnsi" w:hAnsiTheme="minorHAnsi" w:cstheme="minorHAnsi"/>
          <w:sz w:val="22"/>
          <w:szCs w:val="22"/>
        </w:rPr>
        <w:t>(kandydat otrzymuje indywidualny termin egzaminu)</w:t>
      </w:r>
    </w:p>
    <w:p w14:paraId="0AD7462B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AB930E" w14:textId="77777777" w:rsidR="003D2E5C" w:rsidRPr="00AB747E" w:rsidRDefault="003D2E5C" w:rsidP="003D2E5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architektura wnętrz – studia niestacjonarne drugiego stopnia:</w:t>
      </w:r>
    </w:p>
    <w:p w14:paraId="743587D1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prac (online): 29, 30 czerwca 2023 (komisja przegląda i ocenia prace bez uczestnictwa kandydata)</w:t>
      </w:r>
    </w:p>
    <w:p w14:paraId="44A84B98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Rozmowa kwalifikacyjna (stacjonarnie): 6, 7 lipca 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47E">
        <w:rPr>
          <w:rFonts w:asciiTheme="minorHAnsi" w:hAnsiTheme="minorHAnsi" w:cstheme="minorHAnsi"/>
          <w:sz w:val="22"/>
          <w:szCs w:val="22"/>
        </w:rPr>
        <w:t>(kandydat otrzymuje indywidualny termin egzaminu)</w:t>
      </w:r>
    </w:p>
    <w:p w14:paraId="0768EB00" w14:textId="77777777" w:rsidR="003D2E5C" w:rsidRPr="00AB747E" w:rsidRDefault="003D2E5C" w:rsidP="003D2E5C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5F0C1E3D" w14:textId="77777777" w:rsidR="003D2E5C" w:rsidRPr="00AB747E" w:rsidRDefault="003D2E5C" w:rsidP="003D2E5C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47E">
        <w:rPr>
          <w:rFonts w:asciiTheme="minorHAnsi" w:hAnsiTheme="minorHAnsi" w:cstheme="minorHAnsi"/>
          <w:b/>
          <w:sz w:val="22"/>
          <w:szCs w:val="22"/>
          <w:u w:val="single"/>
        </w:rPr>
        <w:t>Wydział Konserwacji i Restauracji Dzieł Sztuki</w:t>
      </w:r>
    </w:p>
    <w:p w14:paraId="6EF0EFAF" w14:textId="77777777" w:rsidR="003D2E5C" w:rsidRPr="00AB747E" w:rsidRDefault="003D2E5C" w:rsidP="003D2E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konserwacja i restauracja dzieł sztuki (specjalność konserwacja i restauracja malarstwa oraz konserwacja i restauracja rzeźby) – jednolite studia magisterskie:</w:t>
      </w:r>
    </w:p>
    <w:p w14:paraId="2C281180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i ocena prac wraz z rozmową (online): 21, 22* czerwca 2023 (kandydat otrzymuje indywidualny termin egzaminu)</w:t>
      </w:r>
    </w:p>
    <w:p w14:paraId="183417F8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praktyczny (stacjonarnie): 27, 28, 29 czerwca 2023 (kandydat otrzymuje indywidualny termin egzaminu)</w:t>
      </w:r>
    </w:p>
    <w:p w14:paraId="21884EFA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ETAP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 - Egzamin teoretyczny (stacjonarnie): 4 lipca 2023 </w:t>
      </w:r>
    </w:p>
    <w:p w14:paraId="054A840C" w14:textId="77777777" w:rsidR="003D2E5C" w:rsidRPr="00AB747E" w:rsidRDefault="003D2E5C" w:rsidP="003D2E5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B86ED1" w14:textId="77777777" w:rsidR="003D2E5C" w:rsidRPr="00AB747E" w:rsidRDefault="003D2E5C" w:rsidP="003D2E5C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47E">
        <w:rPr>
          <w:rFonts w:asciiTheme="minorHAnsi" w:hAnsiTheme="minorHAnsi" w:cstheme="minorHAnsi"/>
          <w:b/>
          <w:sz w:val="22"/>
          <w:szCs w:val="22"/>
          <w:u w:val="single"/>
        </w:rPr>
        <w:t>Wydział Form Przemysłowych</w:t>
      </w:r>
    </w:p>
    <w:p w14:paraId="3C801314" w14:textId="77777777" w:rsidR="003D2E5C" w:rsidRPr="00AB747E" w:rsidRDefault="003D2E5C" w:rsidP="003D2E5C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wzornictwo – jednolite studia magisterskie:</w:t>
      </w:r>
    </w:p>
    <w:p w14:paraId="1868C73A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633FC">
        <w:rPr>
          <w:rFonts w:asciiTheme="minorHAnsi" w:hAnsiTheme="minorHAnsi" w:cstheme="minorHAnsi"/>
          <w:b/>
          <w:sz w:val="22"/>
          <w:szCs w:val="22"/>
        </w:rPr>
        <w:t>Zadanie I</w:t>
      </w:r>
      <w:r w:rsidRPr="00A633FC">
        <w:rPr>
          <w:rFonts w:asciiTheme="minorHAnsi" w:hAnsiTheme="minorHAnsi" w:cstheme="minorHAnsi"/>
          <w:sz w:val="22"/>
          <w:szCs w:val="22"/>
        </w:rPr>
        <w:t xml:space="preserve"> - Egzamin praktyczny (stacjonarnie): 21, 22 czerwca 2023</w:t>
      </w:r>
      <w:r w:rsidRPr="00AB747E">
        <w:rPr>
          <w:rFonts w:asciiTheme="minorHAnsi" w:hAnsiTheme="minorHAnsi" w:cstheme="minorHAnsi"/>
          <w:sz w:val="22"/>
          <w:szCs w:val="22"/>
        </w:rPr>
        <w:t xml:space="preserve"> (kandydat otrzymuje indywidualny termin egzaminu)</w:t>
      </w:r>
    </w:p>
    <w:p w14:paraId="06AFB133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teczki (stacjonarnie): 26, 27, 28 czerwca 2023 (kandydat otrzymuje indywidualny terminy egzaminu)</w:t>
      </w:r>
    </w:p>
    <w:p w14:paraId="1D2D9CB0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Rozmowa kwalifikacyjna połączona z egzaminem teoretycznym (stacjonarnie):  </w:t>
      </w:r>
      <w:r w:rsidRPr="00AB747E">
        <w:rPr>
          <w:rFonts w:asciiTheme="minorHAnsi" w:hAnsiTheme="minorHAnsi" w:cstheme="minorHAnsi"/>
          <w:sz w:val="22"/>
          <w:szCs w:val="22"/>
        </w:rPr>
        <w:br/>
        <w:t>26, 27, 28 czerwca 2023 (kandydat otrzymuje indywidualny termin egzaminu)</w:t>
      </w:r>
    </w:p>
    <w:p w14:paraId="79E0D763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3EDCC" w14:textId="77777777" w:rsidR="003D2E5C" w:rsidRPr="00AB747E" w:rsidRDefault="003D2E5C" w:rsidP="003D2E5C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wzornictwo – studia stacjonarne drugiego stopnia:</w:t>
      </w:r>
    </w:p>
    <w:p w14:paraId="2EB67644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Egzamin praktyczny (stacjonarnie): 23 czerwca 2023</w:t>
      </w:r>
    </w:p>
    <w:p w14:paraId="28E3C94C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Przegląd teczki (stacjonarnie): 29, 30 czerwca 2023 (kandydat otrzymuje indywidualny termin egzaminu)</w:t>
      </w:r>
    </w:p>
    <w:p w14:paraId="45AE4419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Rozmowa kwalifikacyjna połączona z egzaminem teoretycznym (stacjonarnie): </w:t>
      </w:r>
      <w:r w:rsidRPr="00AB747E">
        <w:rPr>
          <w:rFonts w:asciiTheme="minorHAnsi" w:hAnsiTheme="minorHAnsi" w:cstheme="minorHAnsi"/>
          <w:sz w:val="22"/>
          <w:szCs w:val="22"/>
        </w:rPr>
        <w:br/>
        <w:t>29, 30 czerwca 2023 (kandydat otrzymuje indywidualny termin egzaminu)</w:t>
      </w:r>
    </w:p>
    <w:p w14:paraId="4977449B" w14:textId="77777777" w:rsidR="003D2E5C" w:rsidRPr="00AB747E" w:rsidRDefault="003D2E5C" w:rsidP="003D2E5C">
      <w:pPr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8FB9C2" w14:textId="77777777" w:rsidR="003D2E5C" w:rsidRPr="00AB747E" w:rsidRDefault="003D2E5C" w:rsidP="003D2E5C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47E">
        <w:rPr>
          <w:rFonts w:asciiTheme="minorHAnsi" w:hAnsiTheme="minorHAnsi" w:cstheme="minorHAnsi"/>
          <w:b/>
          <w:sz w:val="22"/>
          <w:szCs w:val="22"/>
          <w:u w:val="single"/>
        </w:rPr>
        <w:t>Wydział Intermediów</w:t>
      </w:r>
    </w:p>
    <w:p w14:paraId="47D6444F" w14:textId="77777777" w:rsidR="003D2E5C" w:rsidRPr="00AB747E" w:rsidRDefault="003D2E5C" w:rsidP="003D2E5C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intermedia – studia stacjonarne pierwszego stopnia:</w:t>
      </w:r>
    </w:p>
    <w:p w14:paraId="020755DB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– </w:t>
      </w:r>
      <w:bookmarkStart w:id="3" w:name="_Hlk125378039"/>
      <w:r w:rsidRPr="00AB747E">
        <w:rPr>
          <w:rFonts w:asciiTheme="minorHAnsi" w:hAnsiTheme="minorHAnsi" w:cstheme="minorHAnsi"/>
          <w:sz w:val="22"/>
          <w:szCs w:val="22"/>
        </w:rPr>
        <w:t xml:space="preserve">Ocena portfolio i CV kandydata (online): </w:t>
      </w:r>
      <w:bookmarkStart w:id="4" w:name="_Hlk128137786"/>
      <w:bookmarkEnd w:id="3"/>
      <w:r w:rsidRPr="00AB747E">
        <w:rPr>
          <w:rFonts w:asciiTheme="minorHAnsi" w:hAnsiTheme="minorHAnsi" w:cstheme="minorHAnsi"/>
          <w:sz w:val="22"/>
          <w:szCs w:val="22"/>
        </w:rPr>
        <w:t>21, 22 czerwca 2023 (komisja ocenia portfolio i CV bez udziału kandydata)</w:t>
      </w:r>
    </w:p>
    <w:bookmarkEnd w:id="4"/>
    <w:p w14:paraId="6E756D26" w14:textId="77777777" w:rsidR="003D2E5C" w:rsidRPr="00AB747E" w:rsidRDefault="003D2E5C" w:rsidP="003D2E5C">
      <w:pPr>
        <w:pStyle w:val="xxxxelementtoproof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lastRenderedPageBreak/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– Praktyczny sprawdzian wiedzy i umiejętności kandydata (online): 21, 22, 23 czerwca 2023 </w:t>
      </w:r>
      <w:r w:rsidRPr="00AB747E">
        <w:rPr>
          <w:rStyle w:val="xxxxxcontentpasted0"/>
          <w:rFonts w:asciiTheme="minorHAnsi" w:hAnsiTheme="minorHAnsi" w:cstheme="minorHAnsi"/>
          <w:sz w:val="22"/>
          <w:szCs w:val="22"/>
        </w:rPr>
        <w:t xml:space="preserve">(kandydat 21 czerwca otrzymuje na skrzynkę odbiorczą sytemu </w:t>
      </w:r>
      <w:proofErr w:type="spellStart"/>
      <w:r w:rsidRPr="00AB747E">
        <w:rPr>
          <w:rStyle w:val="xxxxxcontentpasted0"/>
          <w:rFonts w:asciiTheme="minorHAnsi" w:hAnsiTheme="minorHAnsi" w:cstheme="minorHAnsi"/>
          <w:sz w:val="22"/>
          <w:szCs w:val="22"/>
        </w:rPr>
        <w:t>Akademus</w:t>
      </w:r>
      <w:proofErr w:type="spellEnd"/>
      <w:r w:rsidRPr="00AB747E">
        <w:rPr>
          <w:rStyle w:val="xxxxxcontentpasted0"/>
          <w:rFonts w:asciiTheme="minorHAnsi" w:hAnsiTheme="minorHAnsi" w:cstheme="minorHAnsi"/>
          <w:sz w:val="22"/>
          <w:szCs w:val="22"/>
        </w:rPr>
        <w:t xml:space="preserve"> zadanie do wykonania, które samodzielnie opracowuje i odsyła 23 czerwca)</w:t>
      </w:r>
    </w:p>
    <w:p w14:paraId="29E94CA9" w14:textId="77777777" w:rsidR="003D2E5C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– Egzamin teoretyczny (stacjonarnie) 27, 28 czerwca 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47E">
        <w:rPr>
          <w:rFonts w:asciiTheme="minorHAnsi" w:hAnsiTheme="minorHAnsi" w:cstheme="minorHAnsi"/>
          <w:sz w:val="22"/>
          <w:szCs w:val="22"/>
        </w:rPr>
        <w:t>(kandydat otrzymuje indywidualny termin egzaminu)</w:t>
      </w:r>
    </w:p>
    <w:p w14:paraId="762EB18E" w14:textId="77777777" w:rsidR="003D2E5C" w:rsidRPr="00AB747E" w:rsidRDefault="003D2E5C" w:rsidP="003D2E5C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Kierunek intermedia – studia stacjonarne drugiego stopnia:</w:t>
      </w:r>
    </w:p>
    <w:p w14:paraId="785E7D55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Ocena portfolio i CV kandydata (online): 21, 22 czerwca 2023 (komisja ocenia portfolio i CV bez udziału kandydata)</w:t>
      </w:r>
    </w:p>
    <w:p w14:paraId="5BFB23AF" w14:textId="77777777" w:rsidR="003D2E5C" w:rsidRPr="00AB747E" w:rsidRDefault="003D2E5C" w:rsidP="003D2E5C">
      <w:pPr>
        <w:pStyle w:val="xxxxelementtoproof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Praktyczny sprawdzian wiedzy i umiejętności kandydata (online): </w:t>
      </w:r>
      <w:r w:rsidRPr="00AB747E">
        <w:rPr>
          <w:rStyle w:val="xxxxxcontentpasted0"/>
          <w:rFonts w:asciiTheme="minorHAnsi" w:hAnsiTheme="minorHAnsi" w:cstheme="minorHAnsi"/>
          <w:sz w:val="22"/>
          <w:szCs w:val="22"/>
        </w:rPr>
        <w:t>21, 22 czerwca 2023</w:t>
      </w:r>
      <w:r>
        <w:rPr>
          <w:rStyle w:val="xxxxxcontentpasted0"/>
          <w:rFonts w:asciiTheme="minorHAnsi" w:hAnsiTheme="minorHAnsi" w:cstheme="minorHAnsi"/>
          <w:sz w:val="22"/>
          <w:szCs w:val="22"/>
        </w:rPr>
        <w:t xml:space="preserve"> </w:t>
      </w:r>
      <w:r w:rsidRPr="00AB747E">
        <w:rPr>
          <w:rStyle w:val="xxxxxcontentpasted0"/>
          <w:rFonts w:asciiTheme="minorHAnsi" w:hAnsiTheme="minorHAnsi" w:cstheme="minorHAnsi"/>
          <w:sz w:val="22"/>
          <w:szCs w:val="22"/>
        </w:rPr>
        <w:t xml:space="preserve">(kandydat 21 czerwca otrzymuje na skrzynkę odbiorczą systemu </w:t>
      </w:r>
      <w:proofErr w:type="spellStart"/>
      <w:r w:rsidRPr="00AB747E">
        <w:rPr>
          <w:rStyle w:val="xxxxxcontentpasted0"/>
          <w:rFonts w:asciiTheme="minorHAnsi" w:hAnsiTheme="minorHAnsi" w:cstheme="minorHAnsi"/>
          <w:sz w:val="22"/>
          <w:szCs w:val="22"/>
        </w:rPr>
        <w:t>Akademus</w:t>
      </w:r>
      <w:proofErr w:type="spellEnd"/>
      <w:r w:rsidRPr="00AB747E">
        <w:rPr>
          <w:rStyle w:val="xxxxxcontentpasted0"/>
          <w:rFonts w:asciiTheme="minorHAnsi" w:hAnsiTheme="minorHAnsi" w:cstheme="minorHAnsi"/>
          <w:sz w:val="22"/>
          <w:szCs w:val="22"/>
        </w:rPr>
        <w:t xml:space="preserve"> zadanie do wykonania, które samodzielnie opracowuje i odsyła 22 czerwca)</w:t>
      </w:r>
    </w:p>
    <w:p w14:paraId="4C94C983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b/>
          <w:sz w:val="22"/>
          <w:szCs w:val="22"/>
        </w:rPr>
        <w:t>Zadanie III</w:t>
      </w:r>
      <w:r w:rsidRPr="00AB747E">
        <w:rPr>
          <w:rFonts w:asciiTheme="minorHAnsi" w:hAnsiTheme="minorHAnsi" w:cstheme="minorHAnsi"/>
          <w:sz w:val="22"/>
          <w:szCs w:val="22"/>
        </w:rPr>
        <w:t xml:space="preserve"> - Rozmowa kwalifikacyjna (stacjonarnie): 29, 30* czerwca 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47E">
        <w:rPr>
          <w:rFonts w:asciiTheme="minorHAnsi" w:hAnsiTheme="minorHAnsi" w:cstheme="minorHAnsi"/>
          <w:sz w:val="22"/>
          <w:szCs w:val="22"/>
        </w:rPr>
        <w:t>(kandydat otrzymuje indywidualny termin egzaminu)</w:t>
      </w:r>
    </w:p>
    <w:p w14:paraId="030397BC" w14:textId="77777777" w:rsidR="003D2E5C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E0C56A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23D3E" w14:textId="77777777" w:rsidR="003D2E5C" w:rsidRPr="00AB747E" w:rsidRDefault="003D2E5C" w:rsidP="003D2E5C">
      <w:pPr>
        <w:jc w:val="both"/>
        <w:rPr>
          <w:rFonts w:asciiTheme="minorHAnsi" w:hAnsiTheme="minorHAnsi" w:cstheme="minorHAnsi"/>
          <w:sz w:val="22"/>
          <w:szCs w:val="22"/>
        </w:rPr>
      </w:pPr>
      <w:r w:rsidRPr="00AB747E">
        <w:rPr>
          <w:rFonts w:asciiTheme="minorHAnsi" w:hAnsiTheme="minorHAnsi" w:cstheme="minorHAnsi"/>
          <w:sz w:val="22"/>
          <w:szCs w:val="22"/>
        </w:rPr>
        <w:t>* termin uzależniony od liczby kandydatów</w:t>
      </w:r>
    </w:p>
    <w:p w14:paraId="25F433D0" w14:textId="77777777" w:rsidR="003D2E5C" w:rsidRPr="00AB747E" w:rsidRDefault="003D2E5C" w:rsidP="003D2E5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74868F" w14:textId="77777777" w:rsidR="009F0B4B" w:rsidRDefault="009F0B4B"/>
    <w:sectPr w:rsidR="009F0B4B" w:rsidSect="00D26415">
      <w:headerReference w:type="default" r:id="rId10"/>
      <w:pgSz w:w="11906" w:h="16838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8FB3" w14:textId="77777777" w:rsidR="003D2E5C" w:rsidRDefault="003D2E5C" w:rsidP="003D2E5C">
      <w:r>
        <w:separator/>
      </w:r>
    </w:p>
  </w:endnote>
  <w:endnote w:type="continuationSeparator" w:id="0">
    <w:p w14:paraId="5708802C" w14:textId="77777777" w:rsidR="003D2E5C" w:rsidRDefault="003D2E5C" w:rsidP="003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4BEE" w14:textId="77777777" w:rsidR="003D2E5C" w:rsidRDefault="003D2E5C" w:rsidP="003D2E5C">
      <w:r>
        <w:separator/>
      </w:r>
    </w:p>
  </w:footnote>
  <w:footnote w:type="continuationSeparator" w:id="0">
    <w:p w14:paraId="5D9E36D7" w14:textId="77777777" w:rsidR="003D2E5C" w:rsidRDefault="003D2E5C" w:rsidP="003D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3030" w14:textId="77777777" w:rsidR="003D2E5C" w:rsidRPr="003D2E5C" w:rsidRDefault="003D2E5C" w:rsidP="003D2E5C">
    <w:pPr>
      <w:ind w:left="7788"/>
      <w:jc w:val="right"/>
      <w:rPr>
        <w:rFonts w:asciiTheme="minorHAnsi" w:hAnsiTheme="minorHAnsi" w:cstheme="minorHAnsi"/>
        <w:b/>
        <w:sz w:val="22"/>
        <w:szCs w:val="22"/>
      </w:rPr>
    </w:pPr>
    <w:r w:rsidRPr="003D2E5C">
      <w:rPr>
        <w:rFonts w:asciiTheme="minorHAnsi" w:hAnsiTheme="minorHAnsi" w:cstheme="minorHAnsi"/>
        <w:b/>
        <w:sz w:val="22"/>
        <w:szCs w:val="22"/>
      </w:rPr>
      <w:t>Załącznik nr 1</w:t>
    </w:r>
  </w:p>
  <w:p w14:paraId="2BB78E76" w14:textId="77777777" w:rsidR="003D2E5C" w:rsidRPr="003D2E5C" w:rsidRDefault="003D2E5C" w:rsidP="003D2E5C">
    <w:pPr>
      <w:jc w:val="right"/>
      <w:rPr>
        <w:rFonts w:asciiTheme="minorHAnsi" w:hAnsiTheme="minorHAnsi" w:cstheme="minorHAnsi"/>
        <w:b/>
        <w:sz w:val="22"/>
        <w:szCs w:val="22"/>
      </w:rPr>
    </w:pPr>
    <w:r w:rsidRPr="003D2E5C">
      <w:rPr>
        <w:rFonts w:asciiTheme="minorHAnsi" w:hAnsiTheme="minorHAnsi" w:cstheme="minorHAnsi"/>
        <w:b/>
        <w:sz w:val="22"/>
        <w:szCs w:val="22"/>
      </w:rPr>
      <w:t>do zarządzenia nr 15/2023 Rektora ASP</w:t>
    </w:r>
  </w:p>
  <w:p w14:paraId="3BE1036F" w14:textId="77777777" w:rsidR="003D2E5C" w:rsidRPr="003D2E5C" w:rsidRDefault="003D2E5C" w:rsidP="003D2E5C">
    <w:pPr>
      <w:jc w:val="right"/>
      <w:rPr>
        <w:rFonts w:asciiTheme="minorHAnsi" w:hAnsiTheme="minorHAnsi" w:cstheme="minorHAnsi"/>
        <w:b/>
        <w:sz w:val="22"/>
        <w:szCs w:val="22"/>
      </w:rPr>
    </w:pPr>
    <w:r w:rsidRPr="003D2E5C">
      <w:rPr>
        <w:rFonts w:asciiTheme="minorHAnsi" w:hAnsiTheme="minorHAnsi" w:cstheme="minorHAnsi"/>
        <w:b/>
        <w:sz w:val="22"/>
        <w:szCs w:val="22"/>
      </w:rPr>
      <w:t>z dnia 1 marca 2023 r.</w:t>
    </w:r>
  </w:p>
  <w:p w14:paraId="424D8680" w14:textId="77777777" w:rsidR="003D2E5C" w:rsidRDefault="003D2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614A"/>
    <w:multiLevelType w:val="hybridMultilevel"/>
    <w:tmpl w:val="7A20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7A6"/>
    <w:multiLevelType w:val="hybridMultilevel"/>
    <w:tmpl w:val="749E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8C6"/>
    <w:multiLevelType w:val="hybridMultilevel"/>
    <w:tmpl w:val="C0B4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5550"/>
    <w:multiLevelType w:val="hybridMultilevel"/>
    <w:tmpl w:val="17600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42F4A"/>
    <w:multiLevelType w:val="hybridMultilevel"/>
    <w:tmpl w:val="05328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5C"/>
    <w:rsid w:val="003D2E5C"/>
    <w:rsid w:val="009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CB5"/>
  <w15:chartTrackingRefBased/>
  <w15:docId w15:val="{D545F590-3142-42B0-9B83-0900E58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E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E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2E5C"/>
    <w:rPr>
      <w:b/>
      <w:bCs/>
    </w:rPr>
  </w:style>
  <w:style w:type="character" w:customStyle="1" w:styleId="xxxxxcontentpasted0">
    <w:name w:val="x_x_x_x_x_contentpasted0"/>
    <w:basedOn w:val="Domylnaczcionkaakapitu"/>
    <w:rsid w:val="003D2E5C"/>
  </w:style>
  <w:style w:type="paragraph" w:customStyle="1" w:styleId="xxxxelementtoproof">
    <w:name w:val="x_x_x_x_elementtoproof"/>
    <w:basedOn w:val="Normalny"/>
    <w:rsid w:val="003D2E5C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E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6D0D734743C47BDA0CB41AC9BDF3C" ma:contentTypeVersion="14" ma:contentTypeDescription="Create a new document." ma:contentTypeScope="" ma:versionID="817bc7581b62aa8b1d1692e115e29ebc">
  <xsd:schema xmlns:xsd="http://www.w3.org/2001/XMLSchema" xmlns:xs="http://www.w3.org/2001/XMLSchema" xmlns:p="http://schemas.microsoft.com/office/2006/metadata/properties" xmlns:ns3="b404fc82-dc26-4f65-aeb9-913d8e701e2d" xmlns:ns4="9e9be95d-122d-4c75-92e1-2159c285d26b" targetNamespace="http://schemas.microsoft.com/office/2006/metadata/properties" ma:root="true" ma:fieldsID="01903b5c7c72f50e8bf16c4e60003274" ns3:_="" ns4:_="">
    <xsd:import namespace="b404fc82-dc26-4f65-aeb9-913d8e701e2d"/>
    <xsd:import namespace="9e9be95d-122d-4c75-92e1-2159c285d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4fc82-dc26-4f65-aeb9-913d8e701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e95d-122d-4c75-92e1-2159c285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04fc82-dc26-4f65-aeb9-913d8e701e2d" xsi:nil="true"/>
  </documentManagement>
</p:properties>
</file>

<file path=customXml/itemProps1.xml><?xml version="1.0" encoding="utf-8"?>
<ds:datastoreItem xmlns:ds="http://schemas.openxmlformats.org/officeDocument/2006/customXml" ds:itemID="{47A53A32-C0C8-4C2A-B508-1B7A9EB6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4fc82-dc26-4f65-aeb9-913d8e701e2d"/>
    <ds:schemaRef ds:uri="9e9be95d-122d-4c75-92e1-2159c285d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45602-B617-4A9E-B7BE-3B128B7F8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9541E-C8B5-40A2-B450-CAAB80DFF051}">
  <ds:schemaRefs>
    <ds:schemaRef ds:uri="http://purl.org/dc/terms/"/>
    <ds:schemaRef ds:uri="9e9be95d-122d-4c75-92e1-2159c285d26b"/>
    <ds:schemaRef ds:uri="b404fc82-dc26-4f65-aeb9-913d8e701e2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Gamrat</dc:creator>
  <cp:keywords/>
  <dc:description/>
  <cp:lastModifiedBy>Karolina Gamrat</cp:lastModifiedBy>
  <cp:revision>1</cp:revision>
  <cp:lastPrinted>2023-03-01T14:22:00Z</cp:lastPrinted>
  <dcterms:created xsi:type="dcterms:W3CDTF">2023-03-01T14:13:00Z</dcterms:created>
  <dcterms:modified xsi:type="dcterms:W3CDTF">2023-03-01T14:23:00Z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0x010100DA76D0D734743C47BDA0CB41AC9BDF3C</vt:lpwstr>
  </property>
</Properties>
</file>